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016" w:type="dxa"/>
        <w:tblLook w:val="04A0" w:firstRow="1" w:lastRow="0" w:firstColumn="1" w:lastColumn="0" w:noHBand="0" w:noVBand="1"/>
      </w:tblPr>
      <w:tblGrid>
        <w:gridCol w:w="9016"/>
      </w:tblGrid>
      <w:tr w:rsidR="00A85F3D" w:rsidRPr="00C04EB7" w14:paraId="371738AD" w14:textId="77777777" w:rsidTr="00A85F3D">
        <w:trPr>
          <w:trHeight w:val="365"/>
        </w:trPr>
        <w:tc>
          <w:tcPr>
            <w:tcW w:w="9016" w:type="dxa"/>
          </w:tcPr>
          <w:p w14:paraId="0D05EB0E" w14:textId="77777777" w:rsidR="00A85F3D" w:rsidRPr="00C04EB7" w:rsidRDefault="00A85F3D" w:rsidP="00924963">
            <w:pPr>
              <w:jc w:val="center"/>
              <w:rPr>
                <w:rFonts w:ascii="Times New Roman" w:hAnsi="Times New Roman" w:cs="Times New Roman"/>
                <w:b/>
                <w:sz w:val="24"/>
              </w:rPr>
            </w:pPr>
            <w:r w:rsidRPr="00C04EB7">
              <w:rPr>
                <w:rFonts w:ascii="Times New Roman" w:hAnsi="Times New Roman" w:cs="Times New Roman"/>
                <w:b/>
                <w:sz w:val="24"/>
              </w:rPr>
              <w:t>Compte rendu de la plénière de la Commission internationale du 24 juin 2021</w:t>
            </w:r>
          </w:p>
        </w:tc>
      </w:tr>
    </w:tbl>
    <w:p w14:paraId="10E60E5B" w14:textId="77777777" w:rsidR="00D9624D" w:rsidRDefault="00D9624D" w:rsidP="00924963">
      <w:pPr>
        <w:jc w:val="both"/>
        <w:rPr>
          <w:rFonts w:ascii="Times New Roman" w:hAnsi="Times New Roman" w:cs="Times New Roman"/>
        </w:rPr>
      </w:pPr>
    </w:p>
    <w:p w14:paraId="788675B3" w14:textId="17C60436" w:rsidR="00746241" w:rsidRPr="00746241" w:rsidRDefault="00746241" w:rsidP="00746241">
      <w:pPr>
        <w:jc w:val="center"/>
        <w:rPr>
          <w:rFonts w:ascii="Times New Roman" w:hAnsi="Times New Roman" w:cs="Times New Roman"/>
          <w:i/>
        </w:rPr>
      </w:pPr>
      <w:r w:rsidRPr="00746241">
        <w:rPr>
          <w:rFonts w:ascii="Times New Roman" w:hAnsi="Times New Roman" w:cs="Times New Roman"/>
          <w:i/>
        </w:rPr>
        <w:t>Version provisoire en attente de validation par la CTI lors de sa prochaine réunion plénière</w:t>
      </w:r>
    </w:p>
    <w:p w14:paraId="229C5892" w14:textId="77777777" w:rsidR="00746241" w:rsidRDefault="00746241" w:rsidP="00924963">
      <w:pPr>
        <w:jc w:val="both"/>
        <w:rPr>
          <w:rFonts w:ascii="Times New Roman" w:hAnsi="Times New Roman" w:cs="Times New Roman"/>
          <w:b/>
        </w:rPr>
      </w:pPr>
    </w:p>
    <w:p w14:paraId="64C173CD" w14:textId="77777777" w:rsidR="00D9624D" w:rsidRPr="00C04EB7" w:rsidRDefault="00A54E8C" w:rsidP="00924963">
      <w:pPr>
        <w:jc w:val="both"/>
        <w:rPr>
          <w:rFonts w:ascii="Times New Roman" w:hAnsi="Times New Roman" w:cs="Times New Roman"/>
          <w:b/>
        </w:rPr>
      </w:pPr>
      <w:r w:rsidRPr="00C04EB7">
        <w:rPr>
          <w:rFonts w:ascii="Times New Roman" w:hAnsi="Times New Roman" w:cs="Times New Roman"/>
          <w:b/>
        </w:rPr>
        <w:t>Présents</w:t>
      </w:r>
    </w:p>
    <w:p w14:paraId="6C8468E5" w14:textId="77777777" w:rsidR="00D9624D" w:rsidRPr="00C04EB7" w:rsidRDefault="00D37131" w:rsidP="00924963">
      <w:pPr>
        <w:jc w:val="both"/>
        <w:rPr>
          <w:rFonts w:ascii="Times New Roman" w:hAnsi="Times New Roman" w:cs="Times New Roman"/>
        </w:rPr>
      </w:pPr>
      <w:r w:rsidRPr="00C04EB7">
        <w:rPr>
          <w:rFonts w:ascii="Times New Roman" w:hAnsi="Times New Roman" w:cs="Times New Roman"/>
        </w:rPr>
        <w:t>Voir liste en A</w:t>
      </w:r>
      <w:r w:rsidR="00D9624D" w:rsidRPr="00C04EB7">
        <w:rPr>
          <w:rFonts w:ascii="Times New Roman" w:hAnsi="Times New Roman" w:cs="Times New Roman"/>
        </w:rPr>
        <w:t>nnexe</w:t>
      </w:r>
      <w:r w:rsidRPr="00C04EB7">
        <w:rPr>
          <w:rFonts w:ascii="Times New Roman" w:hAnsi="Times New Roman" w:cs="Times New Roman"/>
        </w:rPr>
        <w:t xml:space="preserve"> 1</w:t>
      </w:r>
    </w:p>
    <w:p w14:paraId="2EB908D6" w14:textId="77777777" w:rsidR="00D9624D" w:rsidRPr="00C04EB7" w:rsidRDefault="00D9624D" w:rsidP="00924963">
      <w:pPr>
        <w:jc w:val="both"/>
        <w:rPr>
          <w:rFonts w:ascii="Times New Roman" w:hAnsi="Times New Roman" w:cs="Times New Roman"/>
        </w:rPr>
      </w:pPr>
    </w:p>
    <w:p w14:paraId="0B94C619" w14:textId="77777777" w:rsidR="00D9624D" w:rsidRPr="00C04EB7" w:rsidRDefault="00A54E8C" w:rsidP="00924963">
      <w:pPr>
        <w:jc w:val="both"/>
        <w:rPr>
          <w:rFonts w:ascii="Times New Roman" w:hAnsi="Times New Roman" w:cs="Times New Roman"/>
          <w:b/>
        </w:rPr>
      </w:pPr>
      <w:r w:rsidRPr="00C04EB7">
        <w:rPr>
          <w:rFonts w:ascii="Times New Roman" w:hAnsi="Times New Roman" w:cs="Times New Roman"/>
          <w:b/>
        </w:rPr>
        <w:t>Objet de la séance</w:t>
      </w:r>
    </w:p>
    <w:p w14:paraId="65806414" w14:textId="77777777" w:rsidR="00D9624D" w:rsidRPr="00C04EB7" w:rsidRDefault="00967240" w:rsidP="00924963">
      <w:pPr>
        <w:jc w:val="both"/>
        <w:rPr>
          <w:rFonts w:ascii="Times New Roman" w:hAnsi="Times New Roman" w:cs="Times New Roman"/>
        </w:rPr>
      </w:pPr>
      <w:r w:rsidRPr="00C04EB7">
        <w:rPr>
          <w:rFonts w:ascii="Times New Roman" w:hAnsi="Times New Roman" w:cs="Times New Roman"/>
        </w:rPr>
        <w:t xml:space="preserve">Présenter et débattre </w:t>
      </w:r>
      <w:r w:rsidR="00413660">
        <w:rPr>
          <w:rFonts w:ascii="Times New Roman" w:hAnsi="Times New Roman" w:cs="Times New Roman"/>
        </w:rPr>
        <w:t xml:space="preserve">sur </w:t>
      </w:r>
      <w:r w:rsidRPr="00C04EB7">
        <w:rPr>
          <w:rFonts w:ascii="Times New Roman" w:hAnsi="Times New Roman" w:cs="Times New Roman"/>
        </w:rPr>
        <w:t xml:space="preserve">le rapport « Compétitivité des </w:t>
      </w:r>
      <w:bookmarkStart w:id="0" w:name="_GoBack"/>
      <w:bookmarkEnd w:id="0"/>
      <w:r w:rsidRPr="00C04EB7">
        <w:rPr>
          <w:rFonts w:ascii="Times New Roman" w:hAnsi="Times New Roman" w:cs="Times New Roman"/>
        </w:rPr>
        <w:t xml:space="preserve">filières » relatif </w:t>
      </w:r>
      <w:r w:rsidR="008C2F1D">
        <w:rPr>
          <w:rFonts w:ascii="Times New Roman" w:hAnsi="Times New Roman" w:cs="Times New Roman"/>
        </w:rPr>
        <w:t xml:space="preserve">au diagnostic de </w:t>
      </w:r>
      <w:r w:rsidRPr="00C04EB7">
        <w:rPr>
          <w:rFonts w:ascii="Times New Roman" w:hAnsi="Times New Roman" w:cs="Times New Roman"/>
        </w:rPr>
        <w:t>la dégradation du solde commercial agricole et agroalimentaire français.</w:t>
      </w:r>
    </w:p>
    <w:p w14:paraId="098C398C" w14:textId="77777777" w:rsidR="00967240" w:rsidRPr="00C04EB7" w:rsidRDefault="00967240" w:rsidP="00924963">
      <w:pPr>
        <w:jc w:val="both"/>
        <w:rPr>
          <w:rFonts w:ascii="Times New Roman" w:hAnsi="Times New Roman" w:cs="Times New Roman"/>
        </w:rPr>
      </w:pPr>
    </w:p>
    <w:p w14:paraId="63886103" w14:textId="77777777" w:rsidR="00D9624D" w:rsidRPr="00C04EB7" w:rsidRDefault="00A54E8C" w:rsidP="00924963">
      <w:pPr>
        <w:spacing w:line="276" w:lineRule="auto"/>
        <w:jc w:val="both"/>
        <w:rPr>
          <w:rFonts w:ascii="Times New Roman" w:hAnsi="Times New Roman" w:cs="Times New Roman"/>
          <w:b/>
        </w:rPr>
      </w:pPr>
      <w:r w:rsidRPr="00C04EB7">
        <w:rPr>
          <w:rFonts w:ascii="Times New Roman" w:hAnsi="Times New Roman" w:cs="Times New Roman"/>
          <w:b/>
        </w:rPr>
        <w:t>Ordre du jour</w:t>
      </w:r>
    </w:p>
    <w:p w14:paraId="01FE8FED" w14:textId="77777777" w:rsidR="006E7AB9" w:rsidRPr="00C04EB7" w:rsidRDefault="006E7AB9" w:rsidP="00924963">
      <w:pPr>
        <w:pStyle w:val="Paragraphedeliste"/>
        <w:numPr>
          <w:ilvl w:val="0"/>
          <w:numId w:val="2"/>
        </w:numPr>
        <w:spacing w:line="276" w:lineRule="auto"/>
        <w:jc w:val="both"/>
        <w:rPr>
          <w:rFonts w:ascii="Times New Roman" w:hAnsi="Times New Roman" w:cs="Times New Roman"/>
        </w:rPr>
      </w:pPr>
      <w:r w:rsidRPr="00C04EB7">
        <w:rPr>
          <w:rFonts w:ascii="Times New Roman" w:hAnsi="Times New Roman" w:cs="Times New Roman"/>
        </w:rPr>
        <w:t>14h-14h15 : Introduction</w:t>
      </w:r>
    </w:p>
    <w:p w14:paraId="1DE436CA" w14:textId="77777777" w:rsidR="006E7AB9" w:rsidRPr="00C04EB7" w:rsidRDefault="006E7AB9" w:rsidP="00924963">
      <w:pPr>
        <w:pStyle w:val="Paragraphedeliste"/>
        <w:numPr>
          <w:ilvl w:val="1"/>
          <w:numId w:val="2"/>
        </w:numPr>
        <w:spacing w:line="276" w:lineRule="auto"/>
        <w:jc w:val="both"/>
        <w:rPr>
          <w:rFonts w:ascii="Times New Roman" w:hAnsi="Times New Roman" w:cs="Times New Roman"/>
        </w:rPr>
      </w:pPr>
      <w:r w:rsidRPr="00C04EB7">
        <w:rPr>
          <w:rFonts w:ascii="Times New Roman" w:hAnsi="Times New Roman" w:cs="Times New Roman"/>
        </w:rPr>
        <w:t>Ouverture de la séance par le Président de la CTI, M. Jean-François LOISEAU</w:t>
      </w:r>
    </w:p>
    <w:p w14:paraId="5716A5FF" w14:textId="77777777" w:rsidR="006E7AB9" w:rsidRPr="00C04EB7" w:rsidRDefault="006E7AB9" w:rsidP="00924963">
      <w:pPr>
        <w:pStyle w:val="Paragraphedeliste"/>
        <w:numPr>
          <w:ilvl w:val="1"/>
          <w:numId w:val="2"/>
        </w:numPr>
        <w:spacing w:line="276" w:lineRule="auto"/>
        <w:jc w:val="both"/>
        <w:rPr>
          <w:rFonts w:ascii="Times New Roman" w:hAnsi="Times New Roman" w:cs="Times New Roman"/>
        </w:rPr>
      </w:pPr>
      <w:r w:rsidRPr="00C04EB7">
        <w:rPr>
          <w:rFonts w:ascii="Times New Roman" w:hAnsi="Times New Roman" w:cs="Times New Roman"/>
        </w:rPr>
        <w:t>Rappel du contexte de la demande par la Direction générale de la performance économique et environnementale des entreprises (DGPE)</w:t>
      </w:r>
    </w:p>
    <w:p w14:paraId="1AEB047A" w14:textId="77777777" w:rsidR="006E7AB9" w:rsidRPr="00C04EB7" w:rsidRDefault="006E7AB9" w:rsidP="00924963">
      <w:pPr>
        <w:pStyle w:val="Paragraphedeliste"/>
        <w:numPr>
          <w:ilvl w:val="1"/>
          <w:numId w:val="2"/>
        </w:numPr>
        <w:spacing w:line="276" w:lineRule="auto"/>
        <w:jc w:val="both"/>
        <w:rPr>
          <w:rFonts w:ascii="Times New Roman" w:hAnsi="Times New Roman" w:cs="Times New Roman"/>
        </w:rPr>
      </w:pPr>
      <w:r w:rsidRPr="00C04EB7">
        <w:rPr>
          <w:rFonts w:ascii="Times New Roman" w:hAnsi="Times New Roman" w:cs="Times New Roman"/>
        </w:rPr>
        <w:t xml:space="preserve">Intervention de Christine AVELIN, Directrice générale de FranceAgriMer sur le travail conduit </w:t>
      </w:r>
    </w:p>
    <w:p w14:paraId="451771D2" w14:textId="77777777" w:rsidR="006E7AB9" w:rsidRPr="00C04EB7" w:rsidRDefault="006E7AB9" w:rsidP="00924963">
      <w:pPr>
        <w:pStyle w:val="Paragraphedeliste"/>
        <w:numPr>
          <w:ilvl w:val="0"/>
          <w:numId w:val="2"/>
        </w:numPr>
        <w:spacing w:line="276" w:lineRule="auto"/>
        <w:jc w:val="both"/>
        <w:rPr>
          <w:rFonts w:ascii="Times New Roman" w:hAnsi="Times New Roman" w:cs="Times New Roman"/>
        </w:rPr>
      </w:pPr>
      <w:r w:rsidRPr="00C04EB7">
        <w:rPr>
          <w:rFonts w:ascii="Times New Roman" w:hAnsi="Times New Roman" w:cs="Times New Roman"/>
        </w:rPr>
        <w:t xml:space="preserve">14h15-14h55 : Présentation du rapport par Pierre CLAQUIN, Directeur Marchés, études et prospective (FranceAgriMer) </w:t>
      </w:r>
    </w:p>
    <w:p w14:paraId="2F76534A" w14:textId="77777777" w:rsidR="006E7AB9" w:rsidRPr="00C04EB7" w:rsidRDefault="006E7AB9" w:rsidP="00924963">
      <w:pPr>
        <w:pStyle w:val="Paragraphedeliste"/>
        <w:numPr>
          <w:ilvl w:val="0"/>
          <w:numId w:val="2"/>
        </w:numPr>
        <w:spacing w:line="276" w:lineRule="auto"/>
        <w:jc w:val="both"/>
        <w:rPr>
          <w:rFonts w:ascii="Times New Roman" w:hAnsi="Times New Roman" w:cs="Times New Roman"/>
        </w:rPr>
      </w:pPr>
      <w:r w:rsidRPr="00C04EB7">
        <w:rPr>
          <w:rFonts w:ascii="Times New Roman" w:hAnsi="Times New Roman" w:cs="Times New Roman"/>
        </w:rPr>
        <w:t>14h55-15h45 : Discussion avec les membres de la CTI sur le rapport</w:t>
      </w:r>
    </w:p>
    <w:p w14:paraId="69661B17" w14:textId="77777777" w:rsidR="00D9624D" w:rsidRPr="00C04EB7" w:rsidRDefault="006E7AB9" w:rsidP="00924963">
      <w:pPr>
        <w:pStyle w:val="Paragraphedeliste"/>
        <w:numPr>
          <w:ilvl w:val="0"/>
          <w:numId w:val="2"/>
        </w:numPr>
        <w:spacing w:line="276" w:lineRule="auto"/>
        <w:jc w:val="both"/>
        <w:rPr>
          <w:rFonts w:ascii="Times New Roman" w:hAnsi="Times New Roman" w:cs="Times New Roman"/>
        </w:rPr>
      </w:pPr>
      <w:r w:rsidRPr="00C04EB7">
        <w:rPr>
          <w:rFonts w:ascii="Times New Roman" w:hAnsi="Times New Roman" w:cs="Times New Roman"/>
        </w:rPr>
        <w:t>15h45-16h : Conclusion du Président M. LOISEAU sur les suites à donner</w:t>
      </w:r>
    </w:p>
    <w:p w14:paraId="0D2A4010" w14:textId="77777777" w:rsidR="00271D18" w:rsidRPr="00C04EB7" w:rsidRDefault="00271D18" w:rsidP="00924963">
      <w:pPr>
        <w:jc w:val="both"/>
        <w:rPr>
          <w:rFonts w:ascii="Times New Roman" w:hAnsi="Times New Roman" w:cs="Times New Roman"/>
        </w:rPr>
      </w:pPr>
    </w:p>
    <w:p w14:paraId="28E85F36" w14:textId="77777777" w:rsidR="00271D18" w:rsidRPr="00C04EB7" w:rsidRDefault="00271D18" w:rsidP="00924963">
      <w:pPr>
        <w:jc w:val="both"/>
        <w:rPr>
          <w:rFonts w:ascii="Times New Roman" w:hAnsi="Times New Roman" w:cs="Times New Roman"/>
          <w:b/>
        </w:rPr>
      </w:pPr>
      <w:r w:rsidRPr="00C04EB7">
        <w:rPr>
          <w:rFonts w:ascii="Times New Roman" w:hAnsi="Times New Roman" w:cs="Times New Roman"/>
          <w:b/>
        </w:rPr>
        <w:t>Contexte</w:t>
      </w:r>
    </w:p>
    <w:p w14:paraId="75995356" w14:textId="77777777" w:rsidR="00095B61" w:rsidRPr="00C04EB7" w:rsidRDefault="00095B61" w:rsidP="00924963">
      <w:pPr>
        <w:jc w:val="both"/>
        <w:rPr>
          <w:rFonts w:ascii="Times New Roman" w:hAnsi="Times New Roman" w:cs="Times New Roman"/>
        </w:rPr>
      </w:pPr>
      <w:r w:rsidRPr="00C04EB7">
        <w:rPr>
          <w:rFonts w:ascii="Times New Roman" w:hAnsi="Times New Roman" w:cs="Times New Roman"/>
        </w:rPr>
        <w:t xml:space="preserve">Faisant suite à un référé de la Cour des Comptes, l’élaboration </w:t>
      </w:r>
      <w:r w:rsidR="00001431">
        <w:rPr>
          <w:rFonts w:ascii="Times New Roman" w:hAnsi="Times New Roman" w:cs="Times New Roman"/>
        </w:rPr>
        <w:t>du</w:t>
      </w:r>
      <w:r w:rsidR="00001431" w:rsidRPr="00001431">
        <w:rPr>
          <w:rFonts w:ascii="Times New Roman" w:hAnsi="Times New Roman" w:cs="Times New Roman"/>
        </w:rPr>
        <w:t xml:space="preserve"> rapport « Compétitivité des filières » </w:t>
      </w:r>
      <w:r w:rsidRPr="00C04EB7">
        <w:rPr>
          <w:rFonts w:ascii="Times New Roman" w:hAnsi="Times New Roman" w:cs="Times New Roman"/>
        </w:rPr>
        <w:t>a été confiée à FranceAgriMer en septembre 2019 par le Ministre de l’agriculture et de l’alimentation.</w:t>
      </w:r>
    </w:p>
    <w:p w14:paraId="161EF757" w14:textId="77777777" w:rsidR="00095B61" w:rsidRPr="00C04EB7" w:rsidRDefault="008C2F1D" w:rsidP="00924963">
      <w:pPr>
        <w:jc w:val="both"/>
        <w:rPr>
          <w:rFonts w:ascii="Times New Roman" w:hAnsi="Times New Roman" w:cs="Times New Roman"/>
        </w:rPr>
      </w:pPr>
      <w:r>
        <w:rPr>
          <w:rFonts w:ascii="Times New Roman" w:hAnsi="Times New Roman" w:cs="Times New Roman"/>
        </w:rPr>
        <w:t>L</w:t>
      </w:r>
      <w:r w:rsidR="00095B61" w:rsidRPr="00C04EB7">
        <w:rPr>
          <w:rFonts w:ascii="Times New Roman" w:hAnsi="Times New Roman" w:cs="Times New Roman"/>
        </w:rPr>
        <w:t>e travail</w:t>
      </w:r>
      <w:r>
        <w:rPr>
          <w:rFonts w:ascii="Times New Roman" w:hAnsi="Times New Roman" w:cs="Times New Roman"/>
        </w:rPr>
        <w:t xml:space="preserve"> de diagnostic</w:t>
      </w:r>
      <w:r w:rsidR="00095B61" w:rsidRPr="00C04EB7">
        <w:rPr>
          <w:rFonts w:ascii="Times New Roman" w:hAnsi="Times New Roman" w:cs="Times New Roman"/>
        </w:rPr>
        <w:t xml:space="preserve"> a agrégé deux volets :</w:t>
      </w:r>
    </w:p>
    <w:p w14:paraId="3D038A11" w14:textId="77777777" w:rsidR="00095B61" w:rsidRPr="00C04EB7" w:rsidRDefault="00095B61" w:rsidP="00924963">
      <w:pPr>
        <w:pStyle w:val="Paragraphedeliste"/>
        <w:numPr>
          <w:ilvl w:val="0"/>
          <w:numId w:val="3"/>
        </w:numPr>
        <w:jc w:val="both"/>
        <w:rPr>
          <w:rFonts w:ascii="Times New Roman" w:hAnsi="Times New Roman" w:cs="Times New Roman"/>
        </w:rPr>
      </w:pPr>
      <w:r w:rsidRPr="00C04EB7">
        <w:rPr>
          <w:rFonts w:ascii="Times New Roman" w:hAnsi="Times New Roman" w:cs="Times New Roman"/>
        </w:rPr>
        <w:t>une revue de littérature réalisée conjointement par FranceAgriMer, le Centre d’Études et de Prospective (CEP) du Ministère de l’Agriculture et de l’alimentation et la Direction Générale du Trésor, couplée à une analyse approfondie des données du commerce international,</w:t>
      </w:r>
    </w:p>
    <w:p w14:paraId="4BD47043" w14:textId="77777777" w:rsidR="00F27124" w:rsidRPr="00C04EB7" w:rsidRDefault="00095B61" w:rsidP="00924963">
      <w:pPr>
        <w:pStyle w:val="Paragraphedeliste"/>
        <w:numPr>
          <w:ilvl w:val="0"/>
          <w:numId w:val="3"/>
        </w:numPr>
        <w:jc w:val="both"/>
        <w:rPr>
          <w:rFonts w:ascii="Times New Roman" w:hAnsi="Times New Roman" w:cs="Times New Roman"/>
        </w:rPr>
      </w:pPr>
      <w:r w:rsidRPr="00C04EB7">
        <w:rPr>
          <w:rFonts w:ascii="Times New Roman" w:hAnsi="Times New Roman" w:cs="Times New Roman"/>
        </w:rPr>
        <w:t>une analyse qualitative et à dire d’experts professionnels, associant les acteurs de l’amont comme de l’aval au travers de dix groupes de travail (GT) par filière pour faire ressortir les principaux facteurs de compétitivité de leur filière. Ces travaux font chacun l’objet d’un cahier dédié par filière.</w:t>
      </w:r>
    </w:p>
    <w:p w14:paraId="2FE39C1F" w14:textId="77777777" w:rsidR="00F27124" w:rsidRPr="00C04EB7" w:rsidRDefault="00F27124" w:rsidP="00924963">
      <w:pPr>
        <w:jc w:val="both"/>
        <w:rPr>
          <w:rFonts w:ascii="Times New Roman" w:hAnsi="Times New Roman" w:cs="Times New Roman"/>
        </w:rPr>
      </w:pPr>
    </w:p>
    <w:p w14:paraId="49E92CAD" w14:textId="77777777" w:rsidR="00F13245" w:rsidRPr="00C04EB7" w:rsidRDefault="00F13245" w:rsidP="00924963">
      <w:pPr>
        <w:jc w:val="both"/>
        <w:rPr>
          <w:rFonts w:ascii="Times New Roman" w:hAnsi="Times New Roman" w:cs="Times New Roman"/>
          <w:b/>
        </w:rPr>
      </w:pPr>
      <w:r w:rsidRPr="00C04EB7">
        <w:rPr>
          <w:rFonts w:ascii="Times New Roman" w:hAnsi="Times New Roman" w:cs="Times New Roman"/>
          <w:b/>
        </w:rPr>
        <w:t>Présentation du rapport</w:t>
      </w:r>
    </w:p>
    <w:p w14:paraId="1163B368" w14:textId="77777777" w:rsidR="00C3696B" w:rsidRPr="00C04EB7" w:rsidRDefault="00C3696B" w:rsidP="00924963">
      <w:pPr>
        <w:pStyle w:val="Paragraphedeliste"/>
        <w:numPr>
          <w:ilvl w:val="0"/>
          <w:numId w:val="4"/>
        </w:numPr>
        <w:jc w:val="both"/>
        <w:rPr>
          <w:rFonts w:ascii="Times New Roman" w:hAnsi="Times New Roman" w:cs="Times New Roman"/>
        </w:rPr>
      </w:pPr>
      <w:r w:rsidRPr="00C04EB7">
        <w:rPr>
          <w:rFonts w:ascii="Times New Roman" w:hAnsi="Times New Roman" w:cs="Times New Roman"/>
        </w:rPr>
        <w:t>L’approche bibliographique et l’analyse des données du commerce extérieur mettent en avant une érosion des parts de marché français sur la scène internationale et un recours croissant aux importations</w:t>
      </w:r>
    </w:p>
    <w:p w14:paraId="38E645FE" w14:textId="77777777" w:rsidR="00C3696B" w:rsidRPr="00C04EB7" w:rsidRDefault="00C3696B" w:rsidP="00924963">
      <w:pPr>
        <w:pStyle w:val="Paragraphedeliste"/>
        <w:numPr>
          <w:ilvl w:val="0"/>
          <w:numId w:val="4"/>
        </w:numPr>
        <w:jc w:val="both"/>
        <w:rPr>
          <w:rFonts w:ascii="Times New Roman" w:hAnsi="Times New Roman" w:cs="Times New Roman"/>
        </w:rPr>
      </w:pPr>
      <w:r w:rsidRPr="00C04EB7">
        <w:rPr>
          <w:rFonts w:ascii="Times New Roman" w:hAnsi="Times New Roman" w:cs="Times New Roman"/>
        </w:rPr>
        <w:lastRenderedPageBreak/>
        <w:t xml:space="preserve">La combinaison des deux approches (bibliographique et à dires d’experts) a permis de mieux caractériser </w:t>
      </w:r>
      <w:r w:rsidR="005E48AD" w:rsidRPr="00C04EB7">
        <w:rPr>
          <w:rFonts w:ascii="Times New Roman" w:hAnsi="Times New Roman" w:cs="Times New Roman"/>
        </w:rPr>
        <w:t>l</w:t>
      </w:r>
      <w:r w:rsidRPr="00C04EB7">
        <w:rPr>
          <w:rFonts w:ascii="Times New Roman" w:hAnsi="Times New Roman" w:cs="Times New Roman"/>
        </w:rPr>
        <w:t>es facteurs explicatifs de cette dégradation du solde commercial</w:t>
      </w:r>
    </w:p>
    <w:p w14:paraId="7517F75D" w14:textId="77777777" w:rsidR="00F13245" w:rsidRDefault="00C3696B" w:rsidP="00924963">
      <w:pPr>
        <w:pStyle w:val="Paragraphedeliste"/>
        <w:numPr>
          <w:ilvl w:val="0"/>
          <w:numId w:val="4"/>
        </w:numPr>
        <w:jc w:val="both"/>
        <w:rPr>
          <w:rFonts w:ascii="Times New Roman" w:hAnsi="Times New Roman" w:cs="Times New Roman"/>
        </w:rPr>
      </w:pPr>
      <w:r w:rsidRPr="00C04EB7">
        <w:rPr>
          <w:rFonts w:ascii="Times New Roman" w:hAnsi="Times New Roman" w:cs="Times New Roman"/>
        </w:rPr>
        <w:t>La présentation du rapport s’est centrée sur les éléments communs à toutes ou parties des filières mais il a été rappelé que des cahiers spécifiques pour 10 filières ont été également élaborés.</w:t>
      </w:r>
    </w:p>
    <w:p w14:paraId="33799FAD" w14:textId="77777777" w:rsidR="00265426" w:rsidRPr="008041A6" w:rsidRDefault="00265426" w:rsidP="00924963">
      <w:pPr>
        <w:spacing w:after="240"/>
        <w:jc w:val="both"/>
        <w:rPr>
          <w:rFonts w:ascii="Times New Roman" w:hAnsi="Times New Roman" w:cs="Times New Roman"/>
        </w:rPr>
      </w:pPr>
      <w:r w:rsidRPr="008041A6">
        <w:rPr>
          <w:rFonts w:ascii="Times New Roman" w:hAnsi="Times New Roman" w:cs="Times New Roman"/>
        </w:rPr>
        <w:t xml:space="preserve">Pour consulter les supports présentés pendant la réunion, </w:t>
      </w:r>
      <w:hyperlink r:id="rId5" w:history="1">
        <w:r w:rsidRPr="008041A6">
          <w:rPr>
            <w:rStyle w:val="Lienhypertexte"/>
            <w:rFonts w:ascii="Times New Roman" w:hAnsi="Times New Roman" w:cs="Times New Roman"/>
          </w:rPr>
          <w:t>cliquer ici</w:t>
        </w:r>
      </w:hyperlink>
      <w:r w:rsidRPr="008041A6">
        <w:rPr>
          <w:rFonts w:ascii="Times New Roman" w:hAnsi="Times New Roman" w:cs="Times New Roman"/>
        </w:rPr>
        <w:t xml:space="preserve">. Pour consulter le rapport « Compétitivité des filières », </w:t>
      </w:r>
      <w:hyperlink r:id="rId6" w:history="1">
        <w:r w:rsidRPr="008041A6">
          <w:rPr>
            <w:rStyle w:val="Lienhypertexte"/>
            <w:rFonts w:ascii="Times New Roman" w:hAnsi="Times New Roman" w:cs="Times New Roman"/>
          </w:rPr>
          <w:t>cliquer ici</w:t>
        </w:r>
      </w:hyperlink>
      <w:r w:rsidRPr="008041A6">
        <w:rPr>
          <w:rStyle w:val="Lienhypertexte"/>
          <w:rFonts w:ascii="Times New Roman" w:hAnsi="Times New Roman" w:cs="Times New Roman"/>
        </w:rPr>
        <w:t>.</w:t>
      </w:r>
    </w:p>
    <w:p w14:paraId="5BEF711C" w14:textId="77777777" w:rsidR="00EE6325" w:rsidRPr="00C04EB7" w:rsidRDefault="00EE6325" w:rsidP="00924963">
      <w:pPr>
        <w:jc w:val="both"/>
        <w:rPr>
          <w:rFonts w:ascii="Times New Roman" w:hAnsi="Times New Roman" w:cs="Times New Roman"/>
        </w:rPr>
      </w:pPr>
    </w:p>
    <w:p w14:paraId="0BD32108" w14:textId="77777777" w:rsidR="00EE6325" w:rsidRPr="00C04EB7" w:rsidRDefault="00EE6325" w:rsidP="00924963">
      <w:pPr>
        <w:jc w:val="both"/>
        <w:rPr>
          <w:rFonts w:ascii="Times New Roman" w:hAnsi="Times New Roman" w:cs="Times New Roman"/>
          <w:b/>
        </w:rPr>
      </w:pPr>
      <w:r w:rsidRPr="00C04EB7">
        <w:rPr>
          <w:rFonts w:ascii="Times New Roman" w:hAnsi="Times New Roman" w:cs="Times New Roman"/>
          <w:b/>
        </w:rPr>
        <w:t>Echanges</w:t>
      </w:r>
    </w:p>
    <w:p w14:paraId="3DA6EBED" w14:textId="77777777" w:rsidR="00EE6325" w:rsidRDefault="005F59E6" w:rsidP="00924963">
      <w:pPr>
        <w:jc w:val="both"/>
        <w:rPr>
          <w:rFonts w:ascii="Times New Roman" w:hAnsi="Times New Roman" w:cs="Times New Roman"/>
        </w:rPr>
      </w:pPr>
      <w:r w:rsidRPr="00C04EB7">
        <w:rPr>
          <w:rFonts w:ascii="Times New Roman" w:hAnsi="Times New Roman" w:cs="Times New Roman"/>
        </w:rPr>
        <w:t>Les interventions</w:t>
      </w:r>
      <w:r w:rsidR="00D13FAA" w:rsidRPr="00C04EB7">
        <w:rPr>
          <w:rFonts w:ascii="Times New Roman" w:hAnsi="Times New Roman" w:cs="Times New Roman"/>
        </w:rPr>
        <w:t xml:space="preserve"> succédant la présentation du rapport </w:t>
      </w:r>
      <w:r w:rsidRPr="00C04EB7">
        <w:rPr>
          <w:rFonts w:ascii="Times New Roman" w:hAnsi="Times New Roman" w:cs="Times New Roman"/>
        </w:rPr>
        <w:t>ont</w:t>
      </w:r>
      <w:r w:rsidR="00D13FAA" w:rsidRPr="00C04EB7">
        <w:rPr>
          <w:rFonts w:ascii="Times New Roman" w:hAnsi="Times New Roman" w:cs="Times New Roman"/>
        </w:rPr>
        <w:t xml:space="preserve"> salué la grande qualité du travail effectué et </w:t>
      </w:r>
      <w:r w:rsidRPr="00C04EB7">
        <w:rPr>
          <w:rFonts w:ascii="Times New Roman" w:hAnsi="Times New Roman" w:cs="Times New Roman"/>
        </w:rPr>
        <w:t>l’</w:t>
      </w:r>
      <w:r w:rsidR="00D13FAA" w:rsidRPr="00C04EB7">
        <w:rPr>
          <w:rFonts w:ascii="Times New Roman" w:hAnsi="Times New Roman" w:cs="Times New Roman"/>
        </w:rPr>
        <w:t xml:space="preserve">investissement </w:t>
      </w:r>
      <w:r w:rsidRPr="00C04EB7">
        <w:rPr>
          <w:rFonts w:ascii="Times New Roman" w:hAnsi="Times New Roman" w:cs="Times New Roman"/>
        </w:rPr>
        <w:t>des contributeurs au rapport, notamment l</w:t>
      </w:r>
      <w:r w:rsidR="00D13FAA" w:rsidRPr="00C04EB7">
        <w:rPr>
          <w:rFonts w:ascii="Times New Roman" w:hAnsi="Times New Roman" w:cs="Times New Roman"/>
        </w:rPr>
        <w:t>es représentants professionnels</w:t>
      </w:r>
      <w:r w:rsidRPr="00C04EB7">
        <w:rPr>
          <w:rFonts w:ascii="Times New Roman" w:hAnsi="Times New Roman" w:cs="Times New Roman"/>
        </w:rPr>
        <w:t xml:space="preserve"> impliqués dans l</w:t>
      </w:r>
      <w:r w:rsidR="00D13FAA" w:rsidRPr="00C04EB7">
        <w:rPr>
          <w:rFonts w:ascii="Times New Roman" w:hAnsi="Times New Roman" w:cs="Times New Roman"/>
        </w:rPr>
        <w:t>es groupes de travail menés par filière.</w:t>
      </w:r>
      <w:r w:rsidR="001851D0" w:rsidRPr="00C04EB7">
        <w:rPr>
          <w:rFonts w:ascii="Times New Roman" w:hAnsi="Times New Roman" w:cs="Times New Roman"/>
        </w:rPr>
        <w:t xml:space="preserve"> Vous trouverez ci-dessous le récapitulatif des autres propos recueillis.</w:t>
      </w:r>
    </w:p>
    <w:p w14:paraId="47B5A988" w14:textId="77777777" w:rsidR="0056143E" w:rsidRDefault="0056143E" w:rsidP="00924963">
      <w:pPr>
        <w:pStyle w:val="Paragraphedeliste"/>
        <w:numPr>
          <w:ilvl w:val="0"/>
          <w:numId w:val="6"/>
        </w:numPr>
        <w:jc w:val="both"/>
        <w:rPr>
          <w:rFonts w:ascii="Times New Roman" w:hAnsi="Times New Roman" w:cs="Times New Roman"/>
        </w:rPr>
      </w:pPr>
      <w:r>
        <w:rPr>
          <w:rFonts w:ascii="Times New Roman" w:hAnsi="Times New Roman" w:cs="Times New Roman"/>
        </w:rPr>
        <w:t>Jean-François LOISEAU</w:t>
      </w:r>
      <w:r w:rsidR="00B0795E">
        <w:rPr>
          <w:rFonts w:ascii="Times New Roman" w:hAnsi="Times New Roman" w:cs="Times New Roman"/>
        </w:rPr>
        <w:t xml:space="preserve"> – Président de la Commission internationale</w:t>
      </w:r>
    </w:p>
    <w:p w14:paraId="1F35965B" w14:textId="77777777" w:rsidR="00AA1758" w:rsidRPr="00AA1758" w:rsidRDefault="00AA1758" w:rsidP="00924963">
      <w:pPr>
        <w:pStyle w:val="Paragraphedeliste"/>
        <w:numPr>
          <w:ilvl w:val="1"/>
          <w:numId w:val="6"/>
        </w:numPr>
        <w:jc w:val="both"/>
        <w:rPr>
          <w:rFonts w:ascii="Times New Roman" w:hAnsi="Times New Roman" w:cs="Times New Roman"/>
        </w:rPr>
      </w:pPr>
      <w:r>
        <w:rPr>
          <w:rFonts w:ascii="Times New Roman" w:hAnsi="Times New Roman" w:cs="Times New Roman"/>
        </w:rPr>
        <w:t>Le d</w:t>
      </w:r>
      <w:r w:rsidRPr="00AA1758">
        <w:rPr>
          <w:rFonts w:ascii="Times New Roman" w:hAnsi="Times New Roman" w:cs="Times New Roman"/>
        </w:rPr>
        <w:t>éveloppement à l’international</w:t>
      </w:r>
      <w:r>
        <w:rPr>
          <w:rFonts w:ascii="Times New Roman" w:hAnsi="Times New Roman" w:cs="Times New Roman"/>
        </w:rPr>
        <w:t xml:space="preserve"> des entreprises participe à la cr</w:t>
      </w:r>
      <w:r w:rsidRPr="00AA1758">
        <w:rPr>
          <w:rFonts w:ascii="Times New Roman" w:hAnsi="Times New Roman" w:cs="Times New Roman"/>
        </w:rPr>
        <w:t>éation de richesse et d’emploi sur notre territoire</w:t>
      </w:r>
      <w:r w:rsidR="00413660">
        <w:rPr>
          <w:rFonts w:ascii="Times New Roman" w:hAnsi="Times New Roman" w:cs="Times New Roman"/>
        </w:rPr>
        <w:t> ;</w:t>
      </w:r>
    </w:p>
    <w:p w14:paraId="65D5F3A1" w14:textId="77777777" w:rsidR="00AA1758" w:rsidRPr="00AA1758" w:rsidRDefault="00AA1758" w:rsidP="00924963">
      <w:pPr>
        <w:pStyle w:val="Paragraphedeliste"/>
        <w:numPr>
          <w:ilvl w:val="1"/>
          <w:numId w:val="6"/>
        </w:numPr>
        <w:jc w:val="both"/>
        <w:rPr>
          <w:rFonts w:ascii="Times New Roman" w:hAnsi="Times New Roman" w:cs="Times New Roman"/>
        </w:rPr>
      </w:pPr>
      <w:r>
        <w:rPr>
          <w:rFonts w:ascii="Times New Roman" w:hAnsi="Times New Roman" w:cs="Times New Roman"/>
        </w:rPr>
        <w:t>L’</w:t>
      </w:r>
      <w:r w:rsidRPr="00AA1758">
        <w:rPr>
          <w:rFonts w:ascii="Times New Roman" w:hAnsi="Times New Roman" w:cs="Times New Roman"/>
        </w:rPr>
        <w:t xml:space="preserve">accompagnement des entreprises </w:t>
      </w:r>
      <w:r>
        <w:rPr>
          <w:rFonts w:ascii="Times New Roman" w:hAnsi="Times New Roman" w:cs="Times New Roman"/>
        </w:rPr>
        <w:t xml:space="preserve">à l’international fait partie des devoirs </w:t>
      </w:r>
      <w:r w:rsidRPr="00AA1758">
        <w:rPr>
          <w:rFonts w:ascii="Times New Roman" w:hAnsi="Times New Roman" w:cs="Times New Roman"/>
        </w:rPr>
        <w:t>des pouvoirs publics</w:t>
      </w:r>
      <w:r w:rsidR="00413660">
        <w:rPr>
          <w:rFonts w:ascii="Times New Roman" w:hAnsi="Times New Roman" w:cs="Times New Roman"/>
        </w:rPr>
        <w:t> ;</w:t>
      </w:r>
    </w:p>
    <w:p w14:paraId="5BF047C5" w14:textId="083DFBDC" w:rsidR="00AA1758" w:rsidRPr="00D25C2B" w:rsidRDefault="00D25C2B"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Environ le quart des </w:t>
      </w:r>
      <w:r w:rsidRPr="00AA1758">
        <w:rPr>
          <w:rFonts w:ascii="Times New Roman" w:hAnsi="Times New Roman" w:cs="Times New Roman"/>
        </w:rPr>
        <w:t>25 000 entreprises agroalimentaires françaises exportent</w:t>
      </w:r>
      <w:r>
        <w:rPr>
          <w:rFonts w:ascii="Times New Roman" w:hAnsi="Times New Roman" w:cs="Times New Roman"/>
        </w:rPr>
        <w:t xml:space="preserve">. </w:t>
      </w:r>
      <w:r w:rsidR="00756927">
        <w:rPr>
          <w:rFonts w:ascii="Times New Roman" w:hAnsi="Times New Roman" w:cs="Times New Roman"/>
        </w:rPr>
        <w:t xml:space="preserve">Pour pouvoir exporter, les entreprises doivent être « en forme » en </w:t>
      </w:r>
      <w:r w:rsidR="00413660">
        <w:rPr>
          <w:rFonts w:ascii="Times New Roman" w:hAnsi="Times New Roman" w:cs="Times New Roman"/>
        </w:rPr>
        <w:t>France ;</w:t>
      </w:r>
    </w:p>
    <w:p w14:paraId="2BFE3A11" w14:textId="77777777" w:rsidR="00AA1758" w:rsidRPr="00D25C2B" w:rsidRDefault="00D25C2B" w:rsidP="007825BF">
      <w:pPr>
        <w:pStyle w:val="Paragraphedeliste"/>
        <w:numPr>
          <w:ilvl w:val="1"/>
          <w:numId w:val="6"/>
        </w:numPr>
        <w:jc w:val="both"/>
        <w:rPr>
          <w:rFonts w:ascii="Times New Roman" w:hAnsi="Times New Roman" w:cs="Times New Roman"/>
        </w:rPr>
      </w:pPr>
      <w:r>
        <w:rPr>
          <w:rFonts w:ascii="Times New Roman" w:hAnsi="Times New Roman" w:cs="Times New Roman"/>
        </w:rPr>
        <w:t xml:space="preserve">L’objectif de la </w:t>
      </w:r>
      <w:r w:rsidR="007825BF" w:rsidRPr="007825BF">
        <w:rPr>
          <w:rFonts w:ascii="Times New Roman" w:hAnsi="Times New Roman" w:cs="Times New Roman"/>
        </w:rPr>
        <w:t xml:space="preserve">proposition de loi (PPL) </w:t>
      </w:r>
      <w:proofErr w:type="spellStart"/>
      <w:r w:rsidR="007825BF" w:rsidRPr="007825BF">
        <w:rPr>
          <w:rFonts w:ascii="Times New Roman" w:hAnsi="Times New Roman" w:cs="Times New Roman"/>
        </w:rPr>
        <w:t>Egalim</w:t>
      </w:r>
      <w:proofErr w:type="spellEnd"/>
      <w:r w:rsidR="007825BF" w:rsidRPr="007825BF">
        <w:rPr>
          <w:rFonts w:ascii="Times New Roman" w:hAnsi="Times New Roman" w:cs="Times New Roman"/>
        </w:rPr>
        <w:t xml:space="preserve"> 2</w:t>
      </w:r>
      <w:r w:rsidR="007825BF">
        <w:rPr>
          <w:rFonts w:ascii="Times New Roman" w:hAnsi="Times New Roman" w:cs="Times New Roman"/>
        </w:rPr>
        <w:t xml:space="preserve"> est de </w:t>
      </w:r>
      <w:r w:rsidR="007825BF" w:rsidRPr="007825BF">
        <w:rPr>
          <w:rFonts w:ascii="Times New Roman" w:hAnsi="Times New Roman" w:cs="Times New Roman"/>
        </w:rPr>
        <w:t>protéger l</w:t>
      </w:r>
      <w:r w:rsidR="007825BF">
        <w:rPr>
          <w:rFonts w:ascii="Times New Roman" w:hAnsi="Times New Roman" w:cs="Times New Roman"/>
        </w:rPr>
        <w:t>a rémunération des agriculteurs</w:t>
      </w:r>
      <w:r w:rsidR="00AA1758" w:rsidRPr="00AA1758">
        <w:rPr>
          <w:rFonts w:ascii="Times New Roman" w:hAnsi="Times New Roman" w:cs="Times New Roman"/>
        </w:rPr>
        <w:t xml:space="preserve">. </w:t>
      </w:r>
      <w:r>
        <w:rPr>
          <w:rFonts w:ascii="Times New Roman" w:hAnsi="Times New Roman" w:cs="Times New Roman"/>
        </w:rPr>
        <w:t xml:space="preserve">Il est important que cette même PPL n’empêche pas </w:t>
      </w:r>
      <w:r w:rsidR="00AA1758" w:rsidRPr="00D25C2B">
        <w:rPr>
          <w:rFonts w:ascii="Times New Roman" w:hAnsi="Times New Roman" w:cs="Times New Roman"/>
        </w:rPr>
        <w:t xml:space="preserve">les entreprises d’être </w:t>
      </w:r>
      <w:r w:rsidR="00BE0B77" w:rsidRPr="00D25C2B">
        <w:rPr>
          <w:rFonts w:ascii="Times New Roman" w:hAnsi="Times New Roman" w:cs="Times New Roman"/>
        </w:rPr>
        <w:t>performantes</w:t>
      </w:r>
      <w:r w:rsidRPr="00D25C2B">
        <w:rPr>
          <w:rFonts w:ascii="Times New Roman" w:hAnsi="Times New Roman" w:cs="Times New Roman"/>
        </w:rPr>
        <w:t xml:space="preserve"> avec trop de règlementation</w:t>
      </w:r>
      <w:r w:rsidR="00413660">
        <w:rPr>
          <w:rFonts w:ascii="Times New Roman" w:hAnsi="Times New Roman" w:cs="Times New Roman"/>
        </w:rPr>
        <w:t>.</w:t>
      </w:r>
    </w:p>
    <w:p w14:paraId="53066E6C" w14:textId="77777777" w:rsidR="00190DB6" w:rsidRDefault="00190DB6" w:rsidP="00924963">
      <w:pPr>
        <w:pStyle w:val="Paragraphedeliste"/>
        <w:ind w:left="1440"/>
        <w:jc w:val="both"/>
        <w:rPr>
          <w:rFonts w:ascii="Times New Roman" w:hAnsi="Times New Roman" w:cs="Times New Roman"/>
        </w:rPr>
      </w:pPr>
    </w:p>
    <w:p w14:paraId="38C713AE" w14:textId="77777777" w:rsidR="0056143E" w:rsidRDefault="0056143E" w:rsidP="00924963">
      <w:pPr>
        <w:pStyle w:val="Paragraphedeliste"/>
        <w:numPr>
          <w:ilvl w:val="0"/>
          <w:numId w:val="6"/>
        </w:numPr>
        <w:jc w:val="both"/>
        <w:rPr>
          <w:rFonts w:ascii="Times New Roman" w:hAnsi="Times New Roman" w:cs="Times New Roman"/>
        </w:rPr>
      </w:pPr>
      <w:r w:rsidRPr="0056143E">
        <w:rPr>
          <w:rFonts w:ascii="Times New Roman" w:hAnsi="Times New Roman" w:cs="Times New Roman"/>
        </w:rPr>
        <w:t>Jean-</w:t>
      </w:r>
      <w:r>
        <w:rPr>
          <w:rFonts w:ascii="Times New Roman" w:hAnsi="Times New Roman" w:cs="Times New Roman"/>
        </w:rPr>
        <w:t xml:space="preserve">François LEPY </w:t>
      </w:r>
      <w:r w:rsidR="00190DB6">
        <w:rPr>
          <w:rFonts w:ascii="Times New Roman" w:hAnsi="Times New Roman" w:cs="Times New Roman"/>
        </w:rPr>
        <w:t>–</w:t>
      </w:r>
      <w:r>
        <w:rPr>
          <w:rFonts w:ascii="Times New Roman" w:hAnsi="Times New Roman" w:cs="Times New Roman"/>
        </w:rPr>
        <w:t xml:space="preserve"> INTERCEREALES</w:t>
      </w:r>
    </w:p>
    <w:p w14:paraId="484ACA02" w14:textId="77777777" w:rsidR="00ED09F3" w:rsidRDefault="00170359" w:rsidP="00924963">
      <w:pPr>
        <w:pStyle w:val="Paragraphedeliste"/>
        <w:numPr>
          <w:ilvl w:val="1"/>
          <w:numId w:val="6"/>
        </w:numPr>
        <w:jc w:val="both"/>
        <w:rPr>
          <w:rFonts w:ascii="Times New Roman" w:hAnsi="Times New Roman" w:cs="Times New Roman"/>
        </w:rPr>
      </w:pPr>
      <w:r>
        <w:rPr>
          <w:rFonts w:ascii="Times New Roman" w:hAnsi="Times New Roman" w:cs="Times New Roman"/>
        </w:rPr>
        <w:t>L’étude du</w:t>
      </w:r>
      <w:r w:rsidR="00ED09F3">
        <w:rPr>
          <w:rFonts w:ascii="Times New Roman" w:hAnsi="Times New Roman" w:cs="Times New Roman"/>
        </w:rPr>
        <w:t xml:space="preserve"> rapport doit permettre </w:t>
      </w:r>
      <w:r>
        <w:rPr>
          <w:rFonts w:ascii="Times New Roman" w:hAnsi="Times New Roman" w:cs="Times New Roman"/>
        </w:rPr>
        <w:t xml:space="preserve">de dégager </w:t>
      </w:r>
      <w:r w:rsidR="00ED09F3">
        <w:rPr>
          <w:rFonts w:ascii="Times New Roman" w:hAnsi="Times New Roman" w:cs="Times New Roman"/>
        </w:rPr>
        <w:t>des trajectoires à suivre pour les filières</w:t>
      </w:r>
      <w:r w:rsidR="00413660">
        <w:rPr>
          <w:rFonts w:ascii="Times New Roman" w:hAnsi="Times New Roman" w:cs="Times New Roman"/>
        </w:rPr>
        <w:t> ;</w:t>
      </w:r>
    </w:p>
    <w:p w14:paraId="783499B9" w14:textId="77777777" w:rsidR="00ED09F3" w:rsidRDefault="00ED09F3" w:rsidP="00924963">
      <w:pPr>
        <w:pStyle w:val="Paragraphedeliste"/>
        <w:numPr>
          <w:ilvl w:val="1"/>
          <w:numId w:val="6"/>
        </w:numPr>
        <w:jc w:val="both"/>
        <w:rPr>
          <w:rFonts w:ascii="Times New Roman" w:hAnsi="Times New Roman" w:cs="Times New Roman"/>
        </w:rPr>
      </w:pPr>
      <w:r>
        <w:rPr>
          <w:rFonts w:ascii="Times New Roman" w:hAnsi="Times New Roman" w:cs="Times New Roman"/>
        </w:rPr>
        <w:t>Les infrastructures logistiques françaises sont vieillissantes ce qui impacte notre compétitivité</w:t>
      </w:r>
      <w:r w:rsidR="00413660">
        <w:rPr>
          <w:rFonts w:ascii="Times New Roman" w:hAnsi="Times New Roman" w:cs="Times New Roman"/>
        </w:rPr>
        <w:t> ;</w:t>
      </w:r>
    </w:p>
    <w:p w14:paraId="14FA36BC" w14:textId="77777777" w:rsidR="00ED09F3" w:rsidRDefault="00ED09F3"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Le surplus de réglementation peut </w:t>
      </w:r>
      <w:r w:rsidR="00170359">
        <w:rPr>
          <w:rFonts w:ascii="Times New Roman" w:hAnsi="Times New Roman" w:cs="Times New Roman"/>
        </w:rPr>
        <w:t xml:space="preserve">également </w:t>
      </w:r>
      <w:r>
        <w:rPr>
          <w:rFonts w:ascii="Times New Roman" w:hAnsi="Times New Roman" w:cs="Times New Roman"/>
        </w:rPr>
        <w:t>être pénalisant</w:t>
      </w:r>
      <w:r w:rsidR="00413660">
        <w:rPr>
          <w:rFonts w:ascii="Times New Roman" w:hAnsi="Times New Roman" w:cs="Times New Roman"/>
        </w:rPr>
        <w:t> ;</w:t>
      </w:r>
    </w:p>
    <w:p w14:paraId="5E128CC2" w14:textId="77777777" w:rsidR="00ED09F3" w:rsidRDefault="00ED09F3"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Les exportations de céréales mobilisent des </w:t>
      </w:r>
      <w:r w:rsidR="00753918">
        <w:rPr>
          <w:rFonts w:ascii="Times New Roman" w:hAnsi="Times New Roman" w:cs="Times New Roman"/>
        </w:rPr>
        <w:t>cargaisons</w:t>
      </w:r>
      <w:r>
        <w:rPr>
          <w:rFonts w:ascii="Times New Roman" w:hAnsi="Times New Roman" w:cs="Times New Roman"/>
        </w:rPr>
        <w:t xml:space="preserve"> au flux unitaire très élevé, d’où l’importance de sécuriser le</w:t>
      </w:r>
      <w:r w:rsidR="00753918">
        <w:rPr>
          <w:rFonts w:ascii="Times New Roman" w:hAnsi="Times New Roman" w:cs="Times New Roman"/>
        </w:rPr>
        <w:t xml:space="preserve">ur paiement </w:t>
      </w:r>
      <w:r>
        <w:rPr>
          <w:rFonts w:ascii="Times New Roman" w:hAnsi="Times New Roman" w:cs="Times New Roman"/>
        </w:rPr>
        <w:t>via des dispositifs adaptés comme l’assurance-crédit</w:t>
      </w:r>
      <w:r w:rsidR="00413660">
        <w:rPr>
          <w:rFonts w:ascii="Times New Roman" w:hAnsi="Times New Roman" w:cs="Times New Roman"/>
        </w:rPr>
        <w:t>.</w:t>
      </w:r>
    </w:p>
    <w:p w14:paraId="3AA903C2" w14:textId="19FF2448" w:rsidR="00EF62C1" w:rsidRDefault="00E62219"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Malgré la reprise économique, il serait pertinent que le dispositif de réassurance </w:t>
      </w:r>
      <w:r w:rsidR="001251AD">
        <w:rPr>
          <w:rFonts w:ascii="Times New Roman" w:hAnsi="Times New Roman" w:cs="Times New Roman"/>
        </w:rPr>
        <w:t>publique</w:t>
      </w:r>
      <w:r w:rsidR="00C2108A">
        <w:rPr>
          <w:rFonts w:ascii="Times New Roman" w:hAnsi="Times New Roman" w:cs="Times New Roman"/>
        </w:rPr>
        <w:t xml:space="preserve"> des risques d’assurance-crédit</w:t>
      </w:r>
      <w:r w:rsidR="001251AD">
        <w:rPr>
          <w:rFonts w:ascii="Times New Roman" w:hAnsi="Times New Roman" w:cs="Times New Roman"/>
        </w:rPr>
        <w:t xml:space="preserve"> perdure aussi longtemps que le PGE  </w:t>
      </w:r>
    </w:p>
    <w:p w14:paraId="08AECCBD" w14:textId="77777777" w:rsidR="00190DB6" w:rsidRPr="0056143E" w:rsidRDefault="00190DB6" w:rsidP="00924963">
      <w:pPr>
        <w:pStyle w:val="Paragraphedeliste"/>
        <w:jc w:val="both"/>
        <w:rPr>
          <w:rFonts w:ascii="Times New Roman" w:hAnsi="Times New Roman" w:cs="Times New Roman"/>
        </w:rPr>
      </w:pPr>
    </w:p>
    <w:p w14:paraId="34F13578" w14:textId="77777777" w:rsidR="0056143E" w:rsidRDefault="0056143E" w:rsidP="00924963">
      <w:pPr>
        <w:pStyle w:val="Paragraphedeliste"/>
        <w:numPr>
          <w:ilvl w:val="0"/>
          <w:numId w:val="6"/>
        </w:numPr>
        <w:jc w:val="both"/>
        <w:rPr>
          <w:rFonts w:ascii="Times New Roman" w:hAnsi="Times New Roman" w:cs="Times New Roman"/>
        </w:rPr>
      </w:pPr>
      <w:r>
        <w:rPr>
          <w:rFonts w:ascii="Times New Roman" w:hAnsi="Times New Roman" w:cs="Times New Roman"/>
        </w:rPr>
        <w:t>Paul LOPEZ – ANVOL</w:t>
      </w:r>
    </w:p>
    <w:p w14:paraId="249D0906" w14:textId="4CF3D5D4" w:rsidR="00636513" w:rsidRDefault="00636513" w:rsidP="00924963">
      <w:pPr>
        <w:pStyle w:val="Paragraphedeliste"/>
        <w:numPr>
          <w:ilvl w:val="1"/>
          <w:numId w:val="6"/>
        </w:numPr>
        <w:jc w:val="both"/>
        <w:rPr>
          <w:rFonts w:ascii="Times New Roman" w:hAnsi="Times New Roman" w:cs="Times New Roman"/>
        </w:rPr>
      </w:pPr>
      <w:r w:rsidRPr="00636513">
        <w:rPr>
          <w:rFonts w:ascii="Times New Roman" w:hAnsi="Times New Roman" w:cs="Times New Roman"/>
        </w:rPr>
        <w:t>La France</w:t>
      </w:r>
      <w:r w:rsidR="003B3A56">
        <w:rPr>
          <w:rFonts w:ascii="Times New Roman" w:hAnsi="Times New Roman" w:cs="Times New Roman"/>
        </w:rPr>
        <w:t xml:space="preserve"> </w:t>
      </w:r>
      <w:r w:rsidRPr="00636513">
        <w:rPr>
          <w:rFonts w:ascii="Times New Roman" w:hAnsi="Times New Roman" w:cs="Times New Roman"/>
        </w:rPr>
        <w:t xml:space="preserve">a fortement perdu en compétitivité </w:t>
      </w:r>
      <w:r w:rsidR="003F2ABA" w:rsidRPr="00636513">
        <w:rPr>
          <w:rFonts w:ascii="Times New Roman" w:hAnsi="Times New Roman" w:cs="Times New Roman"/>
        </w:rPr>
        <w:t xml:space="preserve">sur le marché national </w:t>
      </w:r>
      <w:r w:rsidR="003F2ABA">
        <w:rPr>
          <w:rFonts w:ascii="Times New Roman" w:hAnsi="Times New Roman" w:cs="Times New Roman"/>
        </w:rPr>
        <w:t xml:space="preserve">pour </w:t>
      </w:r>
      <w:r w:rsidRPr="00636513">
        <w:rPr>
          <w:rFonts w:ascii="Times New Roman" w:hAnsi="Times New Roman" w:cs="Times New Roman"/>
        </w:rPr>
        <w:t>les produits d’entrée de gamme en volaille. Actuellement, un poulet consommé en France sur deux est importé. D’où l’importance d’</w:t>
      </w:r>
      <w:r>
        <w:rPr>
          <w:rFonts w:ascii="Times New Roman" w:hAnsi="Times New Roman" w:cs="Times New Roman"/>
        </w:rPr>
        <w:t>a</w:t>
      </w:r>
      <w:r w:rsidRPr="00636513">
        <w:rPr>
          <w:rFonts w:ascii="Times New Roman" w:hAnsi="Times New Roman" w:cs="Times New Roman"/>
        </w:rPr>
        <w:t xml:space="preserve">fficher l’origine </w:t>
      </w:r>
      <w:r>
        <w:rPr>
          <w:rFonts w:ascii="Times New Roman" w:hAnsi="Times New Roman" w:cs="Times New Roman"/>
        </w:rPr>
        <w:t xml:space="preserve">des produits </w:t>
      </w:r>
      <w:r w:rsidRPr="00636513">
        <w:rPr>
          <w:rFonts w:ascii="Times New Roman" w:hAnsi="Times New Roman" w:cs="Times New Roman"/>
        </w:rPr>
        <w:t>dans to</w:t>
      </w:r>
      <w:r>
        <w:rPr>
          <w:rFonts w:ascii="Times New Roman" w:hAnsi="Times New Roman" w:cs="Times New Roman"/>
        </w:rPr>
        <w:t>utes les formes de restauration</w:t>
      </w:r>
      <w:r w:rsidR="00C77C97">
        <w:rPr>
          <w:rFonts w:ascii="Times New Roman" w:hAnsi="Times New Roman" w:cs="Times New Roman"/>
        </w:rPr>
        <w:t xml:space="preserve"> en </w:t>
      </w:r>
      <w:r w:rsidR="00413660">
        <w:rPr>
          <w:rFonts w:ascii="Times New Roman" w:hAnsi="Times New Roman" w:cs="Times New Roman"/>
        </w:rPr>
        <w:t>France ;</w:t>
      </w:r>
    </w:p>
    <w:p w14:paraId="41D673AC" w14:textId="02CB1272" w:rsidR="00EF62C1" w:rsidRDefault="001251AD" w:rsidP="00924963">
      <w:pPr>
        <w:pStyle w:val="Paragraphedeliste"/>
        <w:numPr>
          <w:ilvl w:val="1"/>
          <w:numId w:val="6"/>
        </w:numPr>
        <w:jc w:val="both"/>
        <w:rPr>
          <w:rFonts w:ascii="Times New Roman" w:hAnsi="Times New Roman" w:cs="Times New Roman"/>
        </w:rPr>
      </w:pPr>
      <w:r>
        <w:rPr>
          <w:rFonts w:ascii="Times New Roman" w:hAnsi="Times New Roman" w:cs="Times New Roman"/>
        </w:rPr>
        <w:t>La logistique portuaire est effectivement un sujet majeur pour notre compétitivité.</w:t>
      </w:r>
    </w:p>
    <w:p w14:paraId="376FE925" w14:textId="77777777" w:rsidR="00636513" w:rsidRDefault="00636513" w:rsidP="00924963">
      <w:pPr>
        <w:pStyle w:val="Paragraphedeliste"/>
        <w:numPr>
          <w:ilvl w:val="1"/>
          <w:numId w:val="6"/>
        </w:numPr>
        <w:jc w:val="both"/>
        <w:rPr>
          <w:rFonts w:ascii="Times New Roman" w:hAnsi="Times New Roman" w:cs="Times New Roman"/>
        </w:rPr>
      </w:pPr>
      <w:r>
        <w:rPr>
          <w:rFonts w:ascii="Times New Roman" w:hAnsi="Times New Roman" w:cs="Times New Roman"/>
        </w:rPr>
        <w:t>L’investissement dans le matériel productif est indispensable pour rester compétitif</w:t>
      </w:r>
      <w:r w:rsidR="00413660">
        <w:rPr>
          <w:rFonts w:ascii="Times New Roman" w:hAnsi="Times New Roman" w:cs="Times New Roman"/>
        </w:rPr>
        <w:t> ;</w:t>
      </w:r>
    </w:p>
    <w:p w14:paraId="5B501299" w14:textId="415EF49E" w:rsidR="00636513" w:rsidRPr="00636513" w:rsidRDefault="00C77C97" w:rsidP="00924963">
      <w:pPr>
        <w:pStyle w:val="Paragraphedeliste"/>
        <w:numPr>
          <w:ilvl w:val="1"/>
          <w:numId w:val="6"/>
        </w:numPr>
        <w:jc w:val="both"/>
        <w:rPr>
          <w:rFonts w:ascii="Times New Roman" w:hAnsi="Times New Roman" w:cs="Times New Roman"/>
        </w:rPr>
      </w:pPr>
      <w:r>
        <w:rPr>
          <w:rFonts w:ascii="Times New Roman" w:hAnsi="Times New Roman" w:cs="Times New Roman"/>
        </w:rPr>
        <w:t>Il est important de r</w:t>
      </w:r>
      <w:r w:rsidR="00636513">
        <w:rPr>
          <w:rFonts w:ascii="Times New Roman" w:hAnsi="Times New Roman" w:cs="Times New Roman"/>
        </w:rPr>
        <w:t>ester vigilants sur les clauses miroirs des accords de libre</w:t>
      </w:r>
      <w:r w:rsidR="00413660">
        <w:rPr>
          <w:rFonts w:ascii="Times New Roman" w:hAnsi="Times New Roman" w:cs="Times New Roman"/>
        </w:rPr>
        <w:t>-</w:t>
      </w:r>
      <w:r w:rsidR="00636513">
        <w:rPr>
          <w:rFonts w:ascii="Times New Roman" w:hAnsi="Times New Roman" w:cs="Times New Roman"/>
        </w:rPr>
        <w:t>échange</w:t>
      </w:r>
      <w:r w:rsidR="00413660">
        <w:rPr>
          <w:rFonts w:ascii="Times New Roman" w:hAnsi="Times New Roman" w:cs="Times New Roman"/>
        </w:rPr>
        <w:t> ;</w:t>
      </w:r>
    </w:p>
    <w:p w14:paraId="29E64F79" w14:textId="77777777" w:rsidR="00C77C97" w:rsidRDefault="003B3A56" w:rsidP="00924963">
      <w:pPr>
        <w:pStyle w:val="Paragraphedeliste"/>
        <w:numPr>
          <w:ilvl w:val="1"/>
          <w:numId w:val="6"/>
        </w:numPr>
        <w:jc w:val="both"/>
        <w:rPr>
          <w:rFonts w:ascii="Times New Roman" w:hAnsi="Times New Roman" w:cs="Times New Roman"/>
        </w:rPr>
      </w:pPr>
      <w:r>
        <w:rPr>
          <w:rFonts w:ascii="Times New Roman" w:hAnsi="Times New Roman" w:cs="Times New Roman"/>
        </w:rPr>
        <w:t>Brexit : nous risquons de perdre des parts de marché si</w:t>
      </w:r>
      <w:r w:rsidR="00C77C97">
        <w:rPr>
          <w:rFonts w:ascii="Times New Roman" w:hAnsi="Times New Roman" w:cs="Times New Roman"/>
        </w:rPr>
        <w:t xml:space="preserve"> nous </w:t>
      </w:r>
      <w:r w:rsidR="00D83C44">
        <w:rPr>
          <w:rFonts w:ascii="Times New Roman" w:hAnsi="Times New Roman" w:cs="Times New Roman"/>
        </w:rPr>
        <w:t xml:space="preserve">rencontrons des difficultés administratives à </w:t>
      </w:r>
      <w:r w:rsidR="00C77C97">
        <w:rPr>
          <w:rFonts w:ascii="Times New Roman" w:hAnsi="Times New Roman" w:cs="Times New Roman"/>
        </w:rPr>
        <w:t>la mise en place des contrôles aux frontières</w:t>
      </w:r>
      <w:r w:rsidR="00413660">
        <w:rPr>
          <w:rFonts w:ascii="Times New Roman" w:hAnsi="Times New Roman" w:cs="Times New Roman"/>
        </w:rPr>
        <w:t> ;</w:t>
      </w:r>
    </w:p>
    <w:p w14:paraId="0383B146" w14:textId="77777777" w:rsidR="00190DB6" w:rsidRDefault="003B3A56" w:rsidP="00924963">
      <w:pPr>
        <w:pStyle w:val="Paragraphedeliste"/>
        <w:numPr>
          <w:ilvl w:val="1"/>
          <w:numId w:val="6"/>
        </w:numPr>
        <w:jc w:val="both"/>
        <w:rPr>
          <w:rFonts w:ascii="Times New Roman" w:hAnsi="Times New Roman" w:cs="Times New Roman"/>
        </w:rPr>
      </w:pPr>
      <w:proofErr w:type="spellStart"/>
      <w:r>
        <w:rPr>
          <w:rFonts w:ascii="Times New Roman" w:hAnsi="Times New Roman" w:cs="Times New Roman"/>
        </w:rPr>
        <w:t>Diplom</w:t>
      </w:r>
      <w:proofErr w:type="spellEnd"/>
      <w:r>
        <w:rPr>
          <w:rFonts w:ascii="Times New Roman" w:hAnsi="Times New Roman" w:cs="Times New Roman"/>
        </w:rPr>
        <w:tab/>
      </w:r>
      <w:proofErr w:type="spellStart"/>
      <w:r>
        <w:rPr>
          <w:rFonts w:ascii="Times New Roman" w:hAnsi="Times New Roman" w:cs="Times New Roman"/>
        </w:rPr>
        <w:t>atie</w:t>
      </w:r>
      <w:proofErr w:type="spellEnd"/>
      <w:r>
        <w:rPr>
          <w:rFonts w:ascii="Times New Roman" w:hAnsi="Times New Roman" w:cs="Times New Roman"/>
        </w:rPr>
        <w:t xml:space="preserve"> économique : </w:t>
      </w:r>
      <w:r w:rsidR="00A22E26">
        <w:rPr>
          <w:rFonts w:ascii="Times New Roman" w:hAnsi="Times New Roman" w:cs="Times New Roman"/>
        </w:rPr>
        <w:t xml:space="preserve">les professionnels souhaitent pouvoir participer </w:t>
      </w:r>
      <w:r>
        <w:rPr>
          <w:rFonts w:ascii="Times New Roman" w:hAnsi="Times New Roman" w:cs="Times New Roman"/>
        </w:rPr>
        <w:t xml:space="preserve">aux rencontres officielles </w:t>
      </w:r>
      <w:r w:rsidR="00A22E26">
        <w:rPr>
          <w:rFonts w:ascii="Times New Roman" w:hAnsi="Times New Roman" w:cs="Times New Roman"/>
        </w:rPr>
        <w:t>à l’étranger</w:t>
      </w:r>
      <w:r w:rsidR="00413660">
        <w:rPr>
          <w:rFonts w:ascii="Times New Roman" w:hAnsi="Times New Roman" w:cs="Times New Roman"/>
        </w:rPr>
        <w:t>.</w:t>
      </w:r>
    </w:p>
    <w:p w14:paraId="6E347583" w14:textId="77777777" w:rsidR="000048E5" w:rsidRPr="000048E5" w:rsidRDefault="000048E5" w:rsidP="000048E5">
      <w:pPr>
        <w:pStyle w:val="Paragraphedeliste"/>
        <w:ind w:left="1440"/>
        <w:jc w:val="both"/>
        <w:rPr>
          <w:rFonts w:ascii="Times New Roman" w:hAnsi="Times New Roman" w:cs="Times New Roman"/>
        </w:rPr>
      </w:pPr>
    </w:p>
    <w:p w14:paraId="6D8D0D6F" w14:textId="77777777" w:rsidR="0056143E" w:rsidRDefault="0056143E" w:rsidP="00924963">
      <w:pPr>
        <w:pStyle w:val="Paragraphedeliste"/>
        <w:numPr>
          <w:ilvl w:val="0"/>
          <w:numId w:val="6"/>
        </w:numPr>
        <w:jc w:val="both"/>
        <w:rPr>
          <w:rFonts w:ascii="Times New Roman" w:hAnsi="Times New Roman" w:cs="Times New Roman"/>
        </w:rPr>
      </w:pPr>
      <w:r w:rsidRPr="0056143E">
        <w:rPr>
          <w:rFonts w:ascii="Times New Roman" w:hAnsi="Times New Roman" w:cs="Times New Roman"/>
        </w:rPr>
        <w:lastRenderedPageBreak/>
        <w:t>François L</w:t>
      </w:r>
      <w:r>
        <w:rPr>
          <w:rFonts w:ascii="Times New Roman" w:hAnsi="Times New Roman" w:cs="Times New Roman"/>
        </w:rPr>
        <w:t xml:space="preserve">AFFITE </w:t>
      </w:r>
      <w:r w:rsidR="00190DB6">
        <w:rPr>
          <w:rFonts w:ascii="Times New Roman" w:hAnsi="Times New Roman" w:cs="Times New Roman"/>
        </w:rPr>
        <w:t>–</w:t>
      </w:r>
      <w:r>
        <w:rPr>
          <w:rFonts w:ascii="Times New Roman" w:hAnsi="Times New Roman" w:cs="Times New Roman"/>
        </w:rPr>
        <w:t xml:space="preserve"> </w:t>
      </w:r>
      <w:r w:rsidR="00190DB6">
        <w:rPr>
          <w:rFonts w:ascii="Times New Roman" w:hAnsi="Times New Roman" w:cs="Times New Roman"/>
        </w:rPr>
        <w:t xml:space="preserve">Président </w:t>
      </w:r>
      <w:r w:rsidR="003760A5">
        <w:rPr>
          <w:rFonts w:ascii="Times New Roman" w:hAnsi="Times New Roman" w:cs="Times New Roman"/>
        </w:rPr>
        <w:t>du GT compétitivité F</w:t>
      </w:r>
      <w:r>
        <w:rPr>
          <w:rFonts w:ascii="Times New Roman" w:hAnsi="Times New Roman" w:cs="Times New Roman"/>
        </w:rPr>
        <w:t>ruits et légumes</w:t>
      </w:r>
    </w:p>
    <w:p w14:paraId="57495C6D" w14:textId="6D048E1D" w:rsidR="000A3EE6" w:rsidRDefault="000A3EE6" w:rsidP="00924963">
      <w:pPr>
        <w:pStyle w:val="Paragraphedeliste"/>
        <w:numPr>
          <w:ilvl w:val="1"/>
          <w:numId w:val="6"/>
        </w:numPr>
        <w:jc w:val="both"/>
        <w:rPr>
          <w:rFonts w:ascii="Times New Roman" w:hAnsi="Times New Roman" w:cs="Times New Roman"/>
        </w:rPr>
      </w:pPr>
      <w:r w:rsidRPr="000A3EE6">
        <w:rPr>
          <w:rFonts w:ascii="Times New Roman" w:hAnsi="Times New Roman" w:cs="Times New Roman"/>
        </w:rPr>
        <w:t>Le coût de la main d’œuvre est déterminant pour certaines productions</w:t>
      </w:r>
      <w:r w:rsidR="00EF62C1">
        <w:rPr>
          <w:rFonts w:ascii="Times New Roman" w:hAnsi="Times New Roman" w:cs="Times New Roman"/>
        </w:rPr>
        <w:t xml:space="preserve"> intensives en travail</w:t>
      </w:r>
      <w:r w:rsidRPr="000A3EE6">
        <w:rPr>
          <w:rFonts w:ascii="Times New Roman" w:hAnsi="Times New Roman" w:cs="Times New Roman"/>
        </w:rPr>
        <w:t xml:space="preserve"> (fraise, asperge, pomme</w:t>
      </w:r>
      <w:r>
        <w:rPr>
          <w:rFonts w:ascii="Times New Roman" w:hAnsi="Times New Roman" w:cs="Times New Roman"/>
        </w:rPr>
        <w:t>…) d’où son importance comme facteur de compétitivité</w:t>
      </w:r>
      <w:r w:rsidR="00413660">
        <w:rPr>
          <w:rFonts w:ascii="Times New Roman" w:hAnsi="Times New Roman" w:cs="Times New Roman"/>
        </w:rPr>
        <w:t> ;</w:t>
      </w:r>
    </w:p>
    <w:p w14:paraId="346B9A3D" w14:textId="1826B45D" w:rsidR="00770C25" w:rsidRDefault="00770C25"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Certains nouveaux pays membres de l’UE sont maintenant des concurrents importants </w:t>
      </w:r>
      <w:r w:rsidR="005C32BC">
        <w:rPr>
          <w:rFonts w:ascii="Times New Roman" w:hAnsi="Times New Roman" w:cs="Times New Roman"/>
        </w:rPr>
        <w:t xml:space="preserve">de la France </w:t>
      </w:r>
      <w:r>
        <w:rPr>
          <w:rFonts w:ascii="Times New Roman" w:hAnsi="Times New Roman" w:cs="Times New Roman"/>
        </w:rPr>
        <w:t xml:space="preserve">(Pologne </w:t>
      </w:r>
      <w:r w:rsidR="00E62219">
        <w:rPr>
          <w:rFonts w:ascii="Times New Roman" w:hAnsi="Times New Roman" w:cs="Times New Roman"/>
        </w:rPr>
        <w:t xml:space="preserve">pour </w:t>
      </w:r>
      <w:r w:rsidR="00616E26">
        <w:rPr>
          <w:rFonts w:ascii="Times New Roman" w:hAnsi="Times New Roman" w:cs="Times New Roman"/>
        </w:rPr>
        <w:t>certains</w:t>
      </w:r>
      <w:r w:rsidR="00E62219">
        <w:rPr>
          <w:rFonts w:ascii="Times New Roman" w:hAnsi="Times New Roman" w:cs="Times New Roman"/>
        </w:rPr>
        <w:t xml:space="preserve"> fruits et légumes </w:t>
      </w:r>
      <w:r>
        <w:rPr>
          <w:rFonts w:ascii="Times New Roman" w:hAnsi="Times New Roman" w:cs="Times New Roman"/>
        </w:rPr>
        <w:t>par exemple)</w:t>
      </w:r>
      <w:r w:rsidR="00413660">
        <w:rPr>
          <w:rFonts w:ascii="Times New Roman" w:hAnsi="Times New Roman" w:cs="Times New Roman"/>
        </w:rPr>
        <w:t> ;</w:t>
      </w:r>
    </w:p>
    <w:p w14:paraId="1F08EB6E" w14:textId="72DB19A0" w:rsidR="000A3EE6" w:rsidRDefault="005C32BC" w:rsidP="00924963">
      <w:pPr>
        <w:pStyle w:val="Paragraphedeliste"/>
        <w:numPr>
          <w:ilvl w:val="1"/>
          <w:numId w:val="6"/>
        </w:numPr>
        <w:jc w:val="both"/>
        <w:rPr>
          <w:rFonts w:ascii="Times New Roman" w:hAnsi="Times New Roman" w:cs="Times New Roman"/>
        </w:rPr>
      </w:pPr>
      <w:r>
        <w:rPr>
          <w:rFonts w:ascii="Times New Roman" w:hAnsi="Times New Roman" w:cs="Times New Roman"/>
        </w:rPr>
        <w:t>Le m</w:t>
      </w:r>
      <w:r w:rsidR="000A3EE6">
        <w:rPr>
          <w:rFonts w:ascii="Times New Roman" w:hAnsi="Times New Roman" w:cs="Times New Roman"/>
        </w:rPr>
        <w:t>anque d’attractivité des métiers liés à l’</w:t>
      </w:r>
      <w:r w:rsidR="00113469">
        <w:rPr>
          <w:rFonts w:ascii="Times New Roman" w:hAnsi="Times New Roman" w:cs="Times New Roman"/>
        </w:rPr>
        <w:t>agriculture</w:t>
      </w:r>
      <w:r>
        <w:rPr>
          <w:rFonts w:ascii="Times New Roman" w:hAnsi="Times New Roman" w:cs="Times New Roman"/>
        </w:rPr>
        <w:t xml:space="preserve"> impacte </w:t>
      </w:r>
      <w:r w:rsidR="00413660">
        <w:rPr>
          <w:rFonts w:ascii="Times New Roman" w:hAnsi="Times New Roman" w:cs="Times New Roman"/>
        </w:rPr>
        <w:t xml:space="preserve">la </w:t>
      </w:r>
      <w:r>
        <w:rPr>
          <w:rFonts w:ascii="Times New Roman" w:hAnsi="Times New Roman" w:cs="Times New Roman"/>
        </w:rPr>
        <w:t>compétitivité</w:t>
      </w:r>
      <w:r w:rsidR="00413660">
        <w:rPr>
          <w:rFonts w:ascii="Times New Roman" w:hAnsi="Times New Roman" w:cs="Times New Roman"/>
        </w:rPr>
        <w:t xml:space="preserve"> française ;</w:t>
      </w:r>
    </w:p>
    <w:p w14:paraId="343CA990" w14:textId="77777777" w:rsidR="00190DB6" w:rsidRDefault="000A3EE6" w:rsidP="00924963">
      <w:pPr>
        <w:pStyle w:val="Paragraphedeliste"/>
        <w:numPr>
          <w:ilvl w:val="1"/>
          <w:numId w:val="6"/>
        </w:numPr>
        <w:jc w:val="both"/>
        <w:rPr>
          <w:rFonts w:ascii="Times New Roman" w:hAnsi="Times New Roman" w:cs="Times New Roman"/>
        </w:rPr>
      </w:pPr>
      <w:r>
        <w:rPr>
          <w:rFonts w:ascii="Times New Roman" w:hAnsi="Times New Roman" w:cs="Times New Roman"/>
        </w:rPr>
        <w:t>Importance de l’investissement dans le matériel productif</w:t>
      </w:r>
      <w:r w:rsidR="00413660">
        <w:rPr>
          <w:rFonts w:ascii="Times New Roman" w:hAnsi="Times New Roman" w:cs="Times New Roman"/>
        </w:rPr>
        <w:t>.</w:t>
      </w:r>
    </w:p>
    <w:p w14:paraId="1641C18C" w14:textId="77777777" w:rsidR="005C32BC" w:rsidRPr="005C32BC" w:rsidRDefault="005C32BC" w:rsidP="005C32BC">
      <w:pPr>
        <w:pStyle w:val="Paragraphedeliste"/>
        <w:ind w:left="1440"/>
        <w:jc w:val="both"/>
        <w:rPr>
          <w:rFonts w:ascii="Times New Roman" w:hAnsi="Times New Roman" w:cs="Times New Roman"/>
        </w:rPr>
      </w:pPr>
    </w:p>
    <w:p w14:paraId="73AACF3B" w14:textId="0BB5548A" w:rsidR="0056143E" w:rsidRDefault="0056143E" w:rsidP="00924963">
      <w:pPr>
        <w:pStyle w:val="Paragraphedeliste"/>
        <w:numPr>
          <w:ilvl w:val="0"/>
          <w:numId w:val="6"/>
        </w:numPr>
        <w:jc w:val="both"/>
        <w:rPr>
          <w:rFonts w:ascii="Times New Roman" w:hAnsi="Times New Roman" w:cs="Times New Roman"/>
        </w:rPr>
      </w:pPr>
      <w:r w:rsidRPr="0056143E">
        <w:rPr>
          <w:rFonts w:ascii="Times New Roman" w:hAnsi="Times New Roman" w:cs="Times New Roman"/>
        </w:rPr>
        <w:t xml:space="preserve">Morgane ESTEVE </w:t>
      </w:r>
      <w:r w:rsidR="00B0795E">
        <w:rPr>
          <w:rFonts w:ascii="Times New Roman" w:hAnsi="Times New Roman" w:cs="Times New Roman"/>
        </w:rPr>
        <w:t>–</w:t>
      </w:r>
      <w:r w:rsidRPr="0056143E">
        <w:rPr>
          <w:rFonts w:ascii="Times New Roman" w:hAnsi="Times New Roman" w:cs="Times New Roman"/>
        </w:rPr>
        <w:t xml:space="preserve"> </w:t>
      </w:r>
      <w:r w:rsidR="001102E7" w:rsidRPr="0056143E">
        <w:rPr>
          <w:rFonts w:ascii="Times New Roman" w:hAnsi="Times New Roman" w:cs="Times New Roman"/>
        </w:rPr>
        <w:t>A</w:t>
      </w:r>
      <w:r w:rsidR="001102E7">
        <w:rPr>
          <w:rFonts w:ascii="Times New Roman" w:hAnsi="Times New Roman" w:cs="Times New Roman"/>
        </w:rPr>
        <w:t>ssociation Interprofessionnelle de la Betterave et du Sucre</w:t>
      </w:r>
    </w:p>
    <w:p w14:paraId="7ADCED30" w14:textId="77777777" w:rsidR="00B974F1" w:rsidRPr="00B974F1" w:rsidRDefault="00B974F1" w:rsidP="00924963">
      <w:pPr>
        <w:pStyle w:val="Paragraphedeliste"/>
        <w:numPr>
          <w:ilvl w:val="1"/>
          <w:numId w:val="6"/>
        </w:numPr>
        <w:jc w:val="both"/>
        <w:rPr>
          <w:rFonts w:ascii="Times New Roman" w:hAnsi="Times New Roman" w:cs="Times New Roman"/>
        </w:rPr>
      </w:pPr>
      <w:r w:rsidRPr="00B974F1">
        <w:rPr>
          <w:rFonts w:ascii="Times New Roman" w:hAnsi="Times New Roman" w:cs="Times New Roman"/>
        </w:rPr>
        <w:t xml:space="preserve">Règlementation : attention à ne pas transposer de manière excessive la réglementation européenne à l’échelle nationale ou accorder des concessions trop faciles dans les accords de libre-échange. Au niveau de l’OMC, </w:t>
      </w:r>
      <w:r>
        <w:rPr>
          <w:rFonts w:ascii="Times New Roman" w:hAnsi="Times New Roman" w:cs="Times New Roman"/>
        </w:rPr>
        <w:t xml:space="preserve">il faut </w:t>
      </w:r>
      <w:r w:rsidRPr="00B974F1">
        <w:rPr>
          <w:rFonts w:ascii="Times New Roman" w:hAnsi="Times New Roman" w:cs="Times New Roman"/>
        </w:rPr>
        <w:t>pousser</w:t>
      </w:r>
      <w:r>
        <w:rPr>
          <w:rFonts w:ascii="Times New Roman" w:hAnsi="Times New Roman" w:cs="Times New Roman"/>
        </w:rPr>
        <w:t xml:space="preserve"> l’</w:t>
      </w:r>
      <w:r w:rsidRPr="00B974F1">
        <w:rPr>
          <w:rFonts w:ascii="Times New Roman" w:hAnsi="Times New Roman" w:cs="Times New Roman"/>
        </w:rPr>
        <w:t xml:space="preserve">UE à lutter contre </w:t>
      </w:r>
      <w:r w:rsidR="007C52E6">
        <w:rPr>
          <w:rFonts w:ascii="Times New Roman" w:hAnsi="Times New Roman" w:cs="Times New Roman"/>
        </w:rPr>
        <w:t>les</w:t>
      </w:r>
      <w:r>
        <w:rPr>
          <w:rFonts w:ascii="Times New Roman" w:hAnsi="Times New Roman" w:cs="Times New Roman"/>
        </w:rPr>
        <w:t xml:space="preserve"> </w:t>
      </w:r>
      <w:r w:rsidRPr="00B974F1">
        <w:rPr>
          <w:rFonts w:ascii="Times New Roman" w:hAnsi="Times New Roman" w:cs="Times New Roman"/>
        </w:rPr>
        <w:t xml:space="preserve">mesures </w:t>
      </w:r>
      <w:proofErr w:type="spellStart"/>
      <w:r w:rsidRPr="00B974F1">
        <w:rPr>
          <w:rFonts w:ascii="Times New Roman" w:hAnsi="Times New Roman" w:cs="Times New Roman"/>
        </w:rPr>
        <w:t>distorsives</w:t>
      </w:r>
      <w:proofErr w:type="spellEnd"/>
      <w:r w:rsidRPr="00B974F1">
        <w:rPr>
          <w:rFonts w:ascii="Times New Roman" w:hAnsi="Times New Roman" w:cs="Times New Roman"/>
        </w:rPr>
        <w:t xml:space="preserve"> des autres pays</w:t>
      </w:r>
      <w:r w:rsidR="00413660">
        <w:rPr>
          <w:rFonts w:ascii="Times New Roman" w:hAnsi="Times New Roman" w:cs="Times New Roman"/>
        </w:rPr>
        <w:t> ;</w:t>
      </w:r>
    </w:p>
    <w:p w14:paraId="088433DE" w14:textId="4678FC03" w:rsidR="00B974F1" w:rsidRDefault="00B974F1"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La présidence de la France au Conseil européen en 2022 doit être une occasion pour faire valoir </w:t>
      </w:r>
      <w:r w:rsidR="00343E4A">
        <w:rPr>
          <w:rFonts w:ascii="Times New Roman" w:hAnsi="Times New Roman" w:cs="Times New Roman"/>
        </w:rPr>
        <w:t xml:space="preserve">les </w:t>
      </w:r>
      <w:r>
        <w:rPr>
          <w:rFonts w:ascii="Times New Roman" w:hAnsi="Times New Roman" w:cs="Times New Roman"/>
        </w:rPr>
        <w:t>positions en termes de politiques publiques</w:t>
      </w:r>
      <w:r w:rsidR="00343E4A">
        <w:rPr>
          <w:rFonts w:ascii="Times New Roman" w:hAnsi="Times New Roman" w:cs="Times New Roman"/>
        </w:rPr>
        <w:t xml:space="preserve"> favorables au renforcement de la compétitivité française</w:t>
      </w:r>
      <w:r w:rsidR="00413660">
        <w:rPr>
          <w:rFonts w:ascii="Times New Roman" w:hAnsi="Times New Roman" w:cs="Times New Roman"/>
        </w:rPr>
        <w:t>.</w:t>
      </w:r>
    </w:p>
    <w:p w14:paraId="52C66EA4" w14:textId="77777777" w:rsidR="00190DB6" w:rsidRDefault="00190DB6" w:rsidP="00924963">
      <w:pPr>
        <w:pStyle w:val="Paragraphedeliste"/>
        <w:ind w:left="1440"/>
        <w:jc w:val="both"/>
        <w:rPr>
          <w:rFonts w:ascii="Times New Roman" w:hAnsi="Times New Roman" w:cs="Times New Roman"/>
        </w:rPr>
      </w:pPr>
    </w:p>
    <w:p w14:paraId="218F5CC0" w14:textId="77777777" w:rsidR="00B0795E" w:rsidRDefault="00B0795E" w:rsidP="00924963">
      <w:pPr>
        <w:pStyle w:val="Paragraphedeliste"/>
        <w:numPr>
          <w:ilvl w:val="0"/>
          <w:numId w:val="6"/>
        </w:numPr>
        <w:jc w:val="both"/>
        <w:rPr>
          <w:rFonts w:ascii="Times New Roman" w:hAnsi="Times New Roman" w:cs="Times New Roman"/>
        </w:rPr>
      </w:pPr>
      <w:r>
        <w:rPr>
          <w:rFonts w:ascii="Times New Roman" w:hAnsi="Times New Roman" w:cs="Times New Roman"/>
        </w:rPr>
        <w:t xml:space="preserve">Pascale THIEFFRY </w:t>
      </w:r>
      <w:r w:rsidR="00017D01">
        <w:rPr>
          <w:rFonts w:ascii="Times New Roman" w:hAnsi="Times New Roman" w:cs="Times New Roman"/>
        </w:rPr>
        <w:t>–</w:t>
      </w:r>
      <w:r>
        <w:rPr>
          <w:rFonts w:ascii="Times New Roman" w:hAnsi="Times New Roman" w:cs="Times New Roman"/>
        </w:rPr>
        <w:t xml:space="preserve"> </w:t>
      </w:r>
      <w:r w:rsidR="00017D01">
        <w:rPr>
          <w:rFonts w:ascii="Times New Roman" w:hAnsi="Times New Roman" w:cs="Times New Roman"/>
        </w:rPr>
        <w:t xml:space="preserve">Business </w:t>
      </w:r>
      <w:r w:rsidR="00190DB6">
        <w:rPr>
          <w:rFonts w:ascii="Times New Roman" w:hAnsi="Times New Roman" w:cs="Times New Roman"/>
        </w:rPr>
        <w:t>France</w:t>
      </w:r>
    </w:p>
    <w:p w14:paraId="13E5FD0E" w14:textId="2A68DCAD" w:rsidR="00B044C9" w:rsidRDefault="00B044C9" w:rsidP="00924963">
      <w:pPr>
        <w:pStyle w:val="Paragraphedeliste"/>
        <w:numPr>
          <w:ilvl w:val="1"/>
          <w:numId w:val="6"/>
        </w:numPr>
        <w:jc w:val="both"/>
        <w:rPr>
          <w:rFonts w:ascii="Times New Roman" w:hAnsi="Times New Roman" w:cs="Times New Roman"/>
        </w:rPr>
      </w:pPr>
      <w:r w:rsidRPr="00B044C9">
        <w:rPr>
          <w:rFonts w:ascii="Times New Roman" w:hAnsi="Times New Roman" w:cs="Times New Roman"/>
        </w:rPr>
        <w:t>Retient de la présentation du rapport des pistes d’action telles que</w:t>
      </w:r>
      <w:r>
        <w:rPr>
          <w:rFonts w:ascii="Times New Roman" w:hAnsi="Times New Roman" w:cs="Times New Roman"/>
        </w:rPr>
        <w:t xml:space="preserve"> la mise en place d’une </w:t>
      </w:r>
      <w:r w:rsidRPr="00B044C9">
        <w:rPr>
          <w:rFonts w:ascii="Times New Roman" w:hAnsi="Times New Roman" w:cs="Times New Roman"/>
        </w:rPr>
        <w:t>stratégie de différenciation</w:t>
      </w:r>
      <w:r>
        <w:rPr>
          <w:rFonts w:ascii="Times New Roman" w:hAnsi="Times New Roman" w:cs="Times New Roman"/>
        </w:rPr>
        <w:t xml:space="preserve"> des produits français. La marque Taste France </w:t>
      </w:r>
      <w:proofErr w:type="gramStart"/>
      <w:r>
        <w:rPr>
          <w:rFonts w:ascii="Times New Roman" w:hAnsi="Times New Roman" w:cs="Times New Roman"/>
        </w:rPr>
        <w:t>a</w:t>
      </w:r>
      <w:proofErr w:type="gramEnd"/>
      <w:r>
        <w:rPr>
          <w:rFonts w:ascii="Times New Roman" w:hAnsi="Times New Roman" w:cs="Times New Roman"/>
        </w:rPr>
        <w:t xml:space="preserve"> un rôle important quant à l’image de</w:t>
      </w:r>
      <w:r w:rsidR="00343E4A">
        <w:rPr>
          <w:rFonts w:ascii="Times New Roman" w:hAnsi="Times New Roman" w:cs="Times New Roman"/>
        </w:rPr>
        <w:t xml:space="preserve">s </w:t>
      </w:r>
      <w:r>
        <w:rPr>
          <w:rFonts w:ascii="Times New Roman" w:hAnsi="Times New Roman" w:cs="Times New Roman"/>
        </w:rPr>
        <w:t>produits</w:t>
      </w:r>
      <w:r w:rsidR="00343E4A">
        <w:rPr>
          <w:rFonts w:ascii="Times New Roman" w:hAnsi="Times New Roman" w:cs="Times New Roman"/>
        </w:rPr>
        <w:t xml:space="preserve"> française</w:t>
      </w:r>
      <w:r>
        <w:rPr>
          <w:rFonts w:ascii="Times New Roman" w:hAnsi="Times New Roman" w:cs="Times New Roman"/>
        </w:rPr>
        <w:t xml:space="preserve"> à l’international</w:t>
      </w:r>
      <w:r w:rsidR="00343E4A">
        <w:rPr>
          <w:rFonts w:ascii="Times New Roman" w:hAnsi="Times New Roman" w:cs="Times New Roman"/>
        </w:rPr>
        <w:t> ;</w:t>
      </w:r>
    </w:p>
    <w:p w14:paraId="7929CA9D" w14:textId="77777777" w:rsidR="00B044C9" w:rsidRDefault="00B044C9" w:rsidP="00924963">
      <w:pPr>
        <w:pStyle w:val="Paragraphedeliste"/>
        <w:numPr>
          <w:ilvl w:val="1"/>
          <w:numId w:val="6"/>
        </w:numPr>
        <w:jc w:val="both"/>
        <w:rPr>
          <w:rFonts w:ascii="Times New Roman" w:hAnsi="Times New Roman" w:cs="Times New Roman"/>
        </w:rPr>
      </w:pPr>
      <w:r>
        <w:rPr>
          <w:rFonts w:ascii="Times New Roman" w:hAnsi="Times New Roman" w:cs="Times New Roman"/>
        </w:rPr>
        <w:t>Importance de l’action de Business France dans l’accompagnement des PME et TPE</w:t>
      </w:r>
      <w:r w:rsidR="00343E4A">
        <w:rPr>
          <w:rFonts w:ascii="Times New Roman" w:hAnsi="Times New Roman" w:cs="Times New Roman"/>
        </w:rPr>
        <w:t> ;</w:t>
      </w:r>
    </w:p>
    <w:p w14:paraId="534EE2A5" w14:textId="77777777" w:rsidR="00B044C9" w:rsidRPr="00B044C9" w:rsidRDefault="00B044C9" w:rsidP="00924963">
      <w:pPr>
        <w:pStyle w:val="Paragraphedeliste"/>
        <w:numPr>
          <w:ilvl w:val="1"/>
          <w:numId w:val="6"/>
        </w:numPr>
        <w:jc w:val="both"/>
        <w:rPr>
          <w:rFonts w:ascii="Times New Roman" w:hAnsi="Times New Roman" w:cs="Times New Roman"/>
        </w:rPr>
      </w:pPr>
      <w:r>
        <w:rPr>
          <w:rFonts w:ascii="Times New Roman" w:hAnsi="Times New Roman" w:cs="Times New Roman"/>
        </w:rPr>
        <w:t>Confirme la bonne mis en œuvre des actions prévu</w:t>
      </w:r>
      <w:r w:rsidR="00C83B52">
        <w:rPr>
          <w:rFonts w:ascii="Times New Roman" w:hAnsi="Times New Roman" w:cs="Times New Roman"/>
        </w:rPr>
        <w:t xml:space="preserve">es dans le Plan de relance agro </w:t>
      </w:r>
      <w:r>
        <w:rPr>
          <w:rFonts w:ascii="Times New Roman" w:hAnsi="Times New Roman" w:cs="Times New Roman"/>
        </w:rPr>
        <w:t xml:space="preserve">: informations sur les marchés, </w:t>
      </w:r>
      <w:r w:rsidRPr="00B044C9">
        <w:rPr>
          <w:rFonts w:ascii="Times New Roman" w:hAnsi="Times New Roman" w:cs="Times New Roman"/>
        </w:rPr>
        <w:t>e</w:t>
      </w:r>
      <w:r>
        <w:rPr>
          <w:rFonts w:ascii="Times New Roman" w:hAnsi="Times New Roman" w:cs="Times New Roman"/>
        </w:rPr>
        <w:t>-</w:t>
      </w:r>
      <w:r w:rsidRPr="00B044C9">
        <w:rPr>
          <w:rFonts w:ascii="Times New Roman" w:hAnsi="Times New Roman" w:cs="Times New Roman"/>
        </w:rPr>
        <w:t>vitrines, VIE</w:t>
      </w:r>
      <w:r>
        <w:rPr>
          <w:rFonts w:ascii="Times New Roman" w:hAnsi="Times New Roman" w:cs="Times New Roman"/>
        </w:rPr>
        <w:t xml:space="preserve"> filières </w:t>
      </w:r>
      <w:r w:rsidRPr="00B044C9">
        <w:rPr>
          <w:rFonts w:ascii="Times New Roman" w:hAnsi="Times New Roman" w:cs="Times New Roman"/>
        </w:rPr>
        <w:t>et chèques relance export (500 chèques déjà distribués)</w:t>
      </w:r>
      <w:r w:rsidR="00343E4A">
        <w:rPr>
          <w:rFonts w:ascii="Times New Roman" w:hAnsi="Times New Roman" w:cs="Times New Roman"/>
        </w:rPr>
        <w:t>.</w:t>
      </w:r>
    </w:p>
    <w:p w14:paraId="1459A64A" w14:textId="77777777" w:rsidR="00B044C9" w:rsidRPr="00B0795E" w:rsidRDefault="00B044C9" w:rsidP="00924963">
      <w:pPr>
        <w:pStyle w:val="Paragraphedeliste"/>
        <w:ind w:left="1440"/>
        <w:jc w:val="both"/>
        <w:rPr>
          <w:rFonts w:ascii="Times New Roman" w:hAnsi="Times New Roman" w:cs="Times New Roman"/>
        </w:rPr>
      </w:pPr>
    </w:p>
    <w:p w14:paraId="4E4D3043" w14:textId="77777777" w:rsidR="00B0795E" w:rsidRDefault="00471314" w:rsidP="00924963">
      <w:pPr>
        <w:pStyle w:val="Paragraphedeliste"/>
        <w:numPr>
          <w:ilvl w:val="0"/>
          <w:numId w:val="6"/>
        </w:numPr>
        <w:jc w:val="both"/>
        <w:rPr>
          <w:rFonts w:ascii="Times New Roman" w:hAnsi="Times New Roman" w:cs="Times New Roman"/>
        </w:rPr>
      </w:pPr>
      <w:r>
        <w:rPr>
          <w:rFonts w:ascii="Times New Roman" w:hAnsi="Times New Roman" w:cs="Times New Roman"/>
        </w:rPr>
        <w:t>Jean-Noel SAINTOT</w:t>
      </w:r>
      <w:r w:rsidR="00190DB6">
        <w:rPr>
          <w:rFonts w:ascii="Times New Roman" w:hAnsi="Times New Roman" w:cs="Times New Roman"/>
        </w:rPr>
        <w:t>–</w:t>
      </w:r>
      <w:r w:rsidR="00B0795E">
        <w:rPr>
          <w:rFonts w:ascii="Times New Roman" w:hAnsi="Times New Roman" w:cs="Times New Roman"/>
        </w:rPr>
        <w:t xml:space="preserve"> </w:t>
      </w:r>
      <w:r w:rsidR="00B0795E" w:rsidRPr="00B0795E">
        <w:rPr>
          <w:rFonts w:ascii="Times New Roman" w:hAnsi="Times New Roman" w:cs="Times New Roman"/>
        </w:rPr>
        <w:t>ALLICE</w:t>
      </w:r>
    </w:p>
    <w:p w14:paraId="024149D8" w14:textId="77777777" w:rsidR="00843E08" w:rsidRDefault="009654C2" w:rsidP="00924963">
      <w:pPr>
        <w:pStyle w:val="Paragraphedeliste"/>
        <w:numPr>
          <w:ilvl w:val="1"/>
          <w:numId w:val="6"/>
        </w:numPr>
        <w:jc w:val="both"/>
        <w:rPr>
          <w:rFonts w:ascii="Times New Roman" w:hAnsi="Times New Roman" w:cs="Times New Roman"/>
        </w:rPr>
      </w:pPr>
      <w:r>
        <w:rPr>
          <w:rFonts w:ascii="Times New Roman" w:hAnsi="Times New Roman" w:cs="Times New Roman"/>
        </w:rPr>
        <w:t xml:space="preserve">Compte sur le soutien de l’Etat </w:t>
      </w:r>
      <w:r w:rsidR="00B016AE">
        <w:rPr>
          <w:rFonts w:ascii="Times New Roman" w:hAnsi="Times New Roman" w:cs="Times New Roman"/>
        </w:rPr>
        <w:t xml:space="preserve">quant à l’exportation </w:t>
      </w:r>
      <w:r>
        <w:rPr>
          <w:rFonts w:ascii="Times New Roman" w:hAnsi="Times New Roman" w:cs="Times New Roman"/>
        </w:rPr>
        <w:t>d’animaux vivants</w:t>
      </w:r>
      <w:r w:rsidR="00343E4A">
        <w:rPr>
          <w:rFonts w:ascii="Times New Roman" w:hAnsi="Times New Roman" w:cs="Times New Roman"/>
        </w:rPr>
        <w:t> ;</w:t>
      </w:r>
    </w:p>
    <w:p w14:paraId="1DBA8C3B" w14:textId="77777777" w:rsidR="00190DB6" w:rsidRDefault="009654C2" w:rsidP="00924963">
      <w:pPr>
        <w:pStyle w:val="Paragraphedeliste"/>
        <w:numPr>
          <w:ilvl w:val="1"/>
          <w:numId w:val="6"/>
        </w:numPr>
        <w:jc w:val="both"/>
        <w:rPr>
          <w:rFonts w:ascii="Times New Roman" w:hAnsi="Times New Roman" w:cs="Times New Roman"/>
        </w:rPr>
      </w:pPr>
      <w:r>
        <w:rPr>
          <w:rFonts w:ascii="Times New Roman" w:hAnsi="Times New Roman" w:cs="Times New Roman"/>
        </w:rPr>
        <w:t>L’exportation contribue aux performances de notre balance commerciale ainsi qu’à l</w:t>
      </w:r>
      <w:r w:rsidR="00843E08" w:rsidRPr="00843E08">
        <w:rPr>
          <w:rFonts w:ascii="Times New Roman" w:hAnsi="Times New Roman" w:cs="Times New Roman"/>
        </w:rPr>
        <w:t xml:space="preserve">’autosuffisance alimentaire </w:t>
      </w:r>
      <w:r>
        <w:rPr>
          <w:rFonts w:ascii="Times New Roman" w:hAnsi="Times New Roman" w:cs="Times New Roman"/>
        </w:rPr>
        <w:t xml:space="preserve">des pays clients </w:t>
      </w:r>
      <w:r w:rsidR="00843E08" w:rsidRPr="00843E08">
        <w:rPr>
          <w:rFonts w:ascii="Times New Roman" w:hAnsi="Times New Roman" w:cs="Times New Roman"/>
        </w:rPr>
        <w:t xml:space="preserve">en </w:t>
      </w:r>
      <w:r>
        <w:rPr>
          <w:rFonts w:ascii="Times New Roman" w:hAnsi="Times New Roman" w:cs="Times New Roman"/>
        </w:rPr>
        <w:t xml:space="preserve">leur </w:t>
      </w:r>
      <w:r w:rsidR="00843E08" w:rsidRPr="00843E08">
        <w:rPr>
          <w:rFonts w:ascii="Times New Roman" w:hAnsi="Times New Roman" w:cs="Times New Roman"/>
        </w:rPr>
        <w:t xml:space="preserve">permettant de diversifier les sources d’approvisionnement en produits de consommation et en fournissant des intrants (génétique…) </w:t>
      </w:r>
      <w:r>
        <w:rPr>
          <w:rFonts w:ascii="Times New Roman" w:hAnsi="Times New Roman" w:cs="Times New Roman"/>
        </w:rPr>
        <w:t xml:space="preserve">leur </w:t>
      </w:r>
      <w:r w:rsidR="00843E08" w:rsidRPr="00843E08">
        <w:rPr>
          <w:rFonts w:ascii="Times New Roman" w:hAnsi="Times New Roman" w:cs="Times New Roman"/>
        </w:rPr>
        <w:t xml:space="preserve">permettant </w:t>
      </w:r>
      <w:r>
        <w:rPr>
          <w:rFonts w:ascii="Times New Roman" w:hAnsi="Times New Roman" w:cs="Times New Roman"/>
        </w:rPr>
        <w:t>de</w:t>
      </w:r>
      <w:r w:rsidR="00843E08">
        <w:rPr>
          <w:rFonts w:ascii="Times New Roman" w:hAnsi="Times New Roman" w:cs="Times New Roman"/>
        </w:rPr>
        <w:t xml:space="preserve"> produire</w:t>
      </w:r>
      <w:r w:rsidR="00343E4A">
        <w:rPr>
          <w:rFonts w:ascii="Times New Roman" w:hAnsi="Times New Roman" w:cs="Times New Roman"/>
        </w:rPr>
        <w:t>.</w:t>
      </w:r>
    </w:p>
    <w:p w14:paraId="18A28616" w14:textId="77777777" w:rsidR="0092721A" w:rsidRPr="00B0795E" w:rsidRDefault="0092721A" w:rsidP="00924963">
      <w:pPr>
        <w:pStyle w:val="Paragraphedeliste"/>
        <w:ind w:left="1440"/>
        <w:jc w:val="both"/>
        <w:rPr>
          <w:rFonts w:ascii="Times New Roman" w:hAnsi="Times New Roman" w:cs="Times New Roman"/>
        </w:rPr>
      </w:pPr>
    </w:p>
    <w:p w14:paraId="2DFEAB85" w14:textId="77777777" w:rsidR="00B0795E" w:rsidRDefault="00B0795E" w:rsidP="00924963">
      <w:pPr>
        <w:pStyle w:val="Paragraphedeliste"/>
        <w:numPr>
          <w:ilvl w:val="0"/>
          <w:numId w:val="6"/>
        </w:numPr>
        <w:jc w:val="both"/>
        <w:rPr>
          <w:rFonts w:ascii="Times New Roman" w:hAnsi="Times New Roman" w:cs="Times New Roman"/>
        </w:rPr>
      </w:pPr>
      <w:r w:rsidRPr="00B0795E">
        <w:rPr>
          <w:rFonts w:ascii="Times New Roman" w:hAnsi="Times New Roman" w:cs="Times New Roman"/>
        </w:rPr>
        <w:t>Françoise SIMON</w:t>
      </w:r>
      <w:r>
        <w:rPr>
          <w:rFonts w:ascii="Times New Roman" w:hAnsi="Times New Roman" w:cs="Times New Roman"/>
        </w:rPr>
        <w:t xml:space="preserve"> </w:t>
      </w:r>
      <w:r w:rsidR="00777056">
        <w:rPr>
          <w:rFonts w:ascii="Times New Roman" w:hAnsi="Times New Roman" w:cs="Times New Roman"/>
        </w:rPr>
        <w:t>–</w:t>
      </w:r>
      <w:r>
        <w:rPr>
          <w:rFonts w:ascii="Times New Roman" w:hAnsi="Times New Roman" w:cs="Times New Roman"/>
        </w:rPr>
        <w:t xml:space="preserve"> </w:t>
      </w:r>
      <w:r w:rsidR="00777056">
        <w:rPr>
          <w:rFonts w:ascii="Times New Roman" w:hAnsi="Times New Roman" w:cs="Times New Roman"/>
        </w:rPr>
        <w:t>Sous-directrice de l’international à la DGPE</w:t>
      </w:r>
    </w:p>
    <w:p w14:paraId="1E06E9A1" w14:textId="77777777" w:rsidR="0092721A" w:rsidRDefault="0092721A" w:rsidP="00924963">
      <w:pPr>
        <w:pStyle w:val="Paragraphedeliste"/>
        <w:numPr>
          <w:ilvl w:val="1"/>
          <w:numId w:val="6"/>
        </w:numPr>
        <w:jc w:val="both"/>
        <w:rPr>
          <w:rFonts w:ascii="Times New Roman" w:hAnsi="Times New Roman" w:cs="Times New Roman"/>
        </w:rPr>
      </w:pPr>
      <w:r>
        <w:rPr>
          <w:rFonts w:ascii="Times New Roman" w:hAnsi="Times New Roman" w:cs="Times New Roman"/>
        </w:rPr>
        <w:t>Le rapport</w:t>
      </w:r>
      <w:r w:rsidR="00FA2303">
        <w:rPr>
          <w:rFonts w:ascii="Times New Roman" w:hAnsi="Times New Roman" w:cs="Times New Roman"/>
        </w:rPr>
        <w:t xml:space="preserve"> « Compétitivité »</w:t>
      </w:r>
      <w:r>
        <w:rPr>
          <w:rFonts w:ascii="Times New Roman" w:hAnsi="Times New Roman" w:cs="Times New Roman"/>
        </w:rPr>
        <w:t xml:space="preserve"> a bien été transmis à M</w:t>
      </w:r>
      <w:r w:rsidR="00FA2303">
        <w:rPr>
          <w:rFonts w:ascii="Times New Roman" w:hAnsi="Times New Roman" w:cs="Times New Roman"/>
        </w:rPr>
        <w:t>. DENORMANDIE</w:t>
      </w:r>
      <w:r w:rsidR="00343E4A">
        <w:rPr>
          <w:rFonts w:ascii="Times New Roman" w:hAnsi="Times New Roman" w:cs="Times New Roman"/>
        </w:rPr>
        <w:t> ;</w:t>
      </w:r>
    </w:p>
    <w:p w14:paraId="0A3D96F0" w14:textId="65C16B28" w:rsidR="00417DED" w:rsidRDefault="005D62AF" w:rsidP="00924963">
      <w:pPr>
        <w:pStyle w:val="Paragraphedeliste"/>
        <w:numPr>
          <w:ilvl w:val="1"/>
          <w:numId w:val="6"/>
        </w:numPr>
        <w:jc w:val="both"/>
        <w:rPr>
          <w:rFonts w:ascii="Times New Roman" w:hAnsi="Times New Roman" w:cs="Times New Roman"/>
        </w:rPr>
      </w:pPr>
      <w:r>
        <w:rPr>
          <w:rFonts w:ascii="Times New Roman" w:hAnsi="Times New Roman" w:cs="Times New Roman"/>
        </w:rPr>
        <w:t>Souligne</w:t>
      </w:r>
      <w:r w:rsidR="0092721A" w:rsidRPr="0092721A">
        <w:rPr>
          <w:rFonts w:ascii="Times New Roman" w:hAnsi="Times New Roman" w:cs="Times New Roman"/>
        </w:rPr>
        <w:t xml:space="preserve"> </w:t>
      </w:r>
      <w:r w:rsidR="00417DED">
        <w:rPr>
          <w:rFonts w:ascii="Times New Roman" w:hAnsi="Times New Roman" w:cs="Times New Roman"/>
        </w:rPr>
        <w:t xml:space="preserve">le </w:t>
      </w:r>
      <w:r w:rsidR="0092721A" w:rsidRPr="0092721A">
        <w:rPr>
          <w:rFonts w:ascii="Times New Roman" w:hAnsi="Times New Roman" w:cs="Times New Roman"/>
        </w:rPr>
        <w:t>besoi</w:t>
      </w:r>
      <w:r w:rsidR="00417DED">
        <w:rPr>
          <w:rFonts w:ascii="Times New Roman" w:hAnsi="Times New Roman" w:cs="Times New Roman"/>
        </w:rPr>
        <w:t xml:space="preserve">n d’adaptation des produits </w:t>
      </w:r>
      <w:r>
        <w:rPr>
          <w:rFonts w:ascii="Times New Roman" w:hAnsi="Times New Roman" w:cs="Times New Roman"/>
        </w:rPr>
        <w:t>aux consommateurs, qu’ils soient nationaux ou étrangers</w:t>
      </w:r>
    </w:p>
    <w:p w14:paraId="36FBE63F" w14:textId="77777777" w:rsidR="005D62AF" w:rsidRPr="005D62AF" w:rsidRDefault="005D62AF" w:rsidP="005D62AF">
      <w:pPr>
        <w:pStyle w:val="Paragraphedeliste"/>
        <w:numPr>
          <w:ilvl w:val="1"/>
          <w:numId w:val="6"/>
        </w:numPr>
        <w:suppressAutoHyphens/>
        <w:jc w:val="both"/>
      </w:pPr>
      <w:r>
        <w:rPr>
          <w:rFonts w:ascii="Times New Roman" w:hAnsi="Times New Roman" w:cs="Times New Roman"/>
        </w:rPr>
        <w:t>Le plan de relance de l'export agroalimentaire a adopté des mesures qui répondent à certains facteurs mis en avant dans le rapport (diplomatie économique, veille économique, crédit export, Taste France, simplification/dématérialisation des procédures SPS, pour ne citer qu'elles)</w:t>
      </w:r>
    </w:p>
    <w:p w14:paraId="23B55613" w14:textId="78BCDD71" w:rsidR="00190DB6" w:rsidRPr="005D62AF" w:rsidRDefault="005D62AF" w:rsidP="005D62AF">
      <w:pPr>
        <w:pStyle w:val="Paragraphedeliste"/>
        <w:numPr>
          <w:ilvl w:val="1"/>
          <w:numId w:val="6"/>
        </w:numPr>
        <w:suppressAutoHyphens/>
        <w:jc w:val="both"/>
      </w:pPr>
      <w:r w:rsidRPr="005D62AF">
        <w:rPr>
          <w:rFonts w:ascii="Times New Roman" w:hAnsi="Times New Roman" w:cs="Times New Roman"/>
        </w:rPr>
        <w:t>La feuille de route adoptée récemment par la CTI qui vise notamment à assurer le suivi du plan de relance export permettra à la CTI d'assurer le suivi en dynamique de la photographie donnée par le rapport</w:t>
      </w:r>
    </w:p>
    <w:p w14:paraId="372716E1" w14:textId="77777777" w:rsidR="005D62AF" w:rsidRPr="00B0795E" w:rsidRDefault="005D62AF" w:rsidP="00924963">
      <w:pPr>
        <w:pStyle w:val="Paragraphedeliste"/>
        <w:ind w:left="1440"/>
        <w:jc w:val="both"/>
        <w:rPr>
          <w:rFonts w:ascii="Times New Roman" w:hAnsi="Times New Roman" w:cs="Times New Roman"/>
        </w:rPr>
      </w:pPr>
    </w:p>
    <w:p w14:paraId="7EB3E19A" w14:textId="77777777" w:rsidR="00B0795E" w:rsidRDefault="00B0795E" w:rsidP="00924963">
      <w:pPr>
        <w:pStyle w:val="Paragraphedeliste"/>
        <w:numPr>
          <w:ilvl w:val="0"/>
          <w:numId w:val="6"/>
        </w:numPr>
        <w:jc w:val="both"/>
        <w:rPr>
          <w:rFonts w:ascii="Times New Roman" w:hAnsi="Times New Roman" w:cs="Times New Roman"/>
        </w:rPr>
      </w:pPr>
      <w:r>
        <w:rPr>
          <w:rFonts w:ascii="Times New Roman" w:hAnsi="Times New Roman" w:cs="Times New Roman"/>
        </w:rPr>
        <w:t xml:space="preserve">Christine AVELIN – Directrice Générale de </w:t>
      </w:r>
      <w:r w:rsidRPr="00B0795E">
        <w:rPr>
          <w:rFonts w:ascii="Times New Roman" w:hAnsi="Times New Roman" w:cs="Times New Roman"/>
        </w:rPr>
        <w:t>FranceAgriMer</w:t>
      </w:r>
    </w:p>
    <w:p w14:paraId="55E2D4D1" w14:textId="77777777" w:rsidR="00710B8E" w:rsidRPr="00C23453" w:rsidRDefault="00C23453" w:rsidP="00924963">
      <w:pPr>
        <w:pStyle w:val="Paragraphedeliste"/>
        <w:numPr>
          <w:ilvl w:val="1"/>
          <w:numId w:val="6"/>
        </w:numPr>
        <w:jc w:val="both"/>
        <w:rPr>
          <w:rFonts w:ascii="Times New Roman" w:hAnsi="Times New Roman" w:cs="Times New Roman"/>
        </w:rPr>
      </w:pPr>
      <w:r>
        <w:rPr>
          <w:rFonts w:ascii="Times New Roman" w:hAnsi="Times New Roman" w:cs="Times New Roman"/>
        </w:rPr>
        <w:t>La prochaine CTI pourra être l’occasion de rendre compte de tous les travaux mis en œuvre par les groupes de travail (</w:t>
      </w:r>
      <w:r w:rsidR="00710B8E" w:rsidRPr="00C23453">
        <w:rPr>
          <w:rFonts w:ascii="Times New Roman" w:hAnsi="Times New Roman" w:cs="Times New Roman"/>
        </w:rPr>
        <w:t xml:space="preserve">GT </w:t>
      </w:r>
      <w:r>
        <w:rPr>
          <w:rFonts w:ascii="Times New Roman" w:hAnsi="Times New Roman" w:cs="Times New Roman"/>
        </w:rPr>
        <w:t>opportunités-</w:t>
      </w:r>
      <w:r w:rsidR="00710B8E" w:rsidRPr="00C23453">
        <w:rPr>
          <w:rFonts w:ascii="Times New Roman" w:hAnsi="Times New Roman" w:cs="Times New Roman"/>
        </w:rPr>
        <w:t xml:space="preserve">pays, </w:t>
      </w:r>
      <w:r>
        <w:rPr>
          <w:rFonts w:ascii="Times New Roman" w:hAnsi="Times New Roman" w:cs="Times New Roman"/>
        </w:rPr>
        <w:t xml:space="preserve">GT </w:t>
      </w:r>
      <w:r w:rsidR="00710B8E" w:rsidRPr="00C23453">
        <w:rPr>
          <w:rFonts w:ascii="Times New Roman" w:hAnsi="Times New Roman" w:cs="Times New Roman"/>
        </w:rPr>
        <w:t xml:space="preserve">SPS, </w:t>
      </w:r>
      <w:r>
        <w:rPr>
          <w:rFonts w:ascii="Times New Roman" w:hAnsi="Times New Roman" w:cs="Times New Roman"/>
        </w:rPr>
        <w:t xml:space="preserve">GT </w:t>
      </w:r>
      <w:r w:rsidR="00710B8E" w:rsidRPr="00C23453">
        <w:rPr>
          <w:rFonts w:ascii="Times New Roman" w:hAnsi="Times New Roman" w:cs="Times New Roman"/>
        </w:rPr>
        <w:t>route de la soie</w:t>
      </w:r>
      <w:r>
        <w:rPr>
          <w:rFonts w:ascii="Times New Roman" w:hAnsi="Times New Roman" w:cs="Times New Roman"/>
        </w:rPr>
        <w:t>…)</w:t>
      </w:r>
      <w:r w:rsidR="00343E4A">
        <w:rPr>
          <w:rFonts w:ascii="Times New Roman" w:hAnsi="Times New Roman" w:cs="Times New Roman"/>
        </w:rPr>
        <w:t>.</w:t>
      </w:r>
    </w:p>
    <w:p w14:paraId="7A0B4A23" w14:textId="77777777" w:rsidR="00C04EB7" w:rsidRPr="001942C1" w:rsidRDefault="00C04EB7" w:rsidP="00924963">
      <w:pPr>
        <w:jc w:val="both"/>
        <w:rPr>
          <w:rFonts w:ascii="Times New Roman" w:hAnsi="Times New Roman" w:cs="Times New Roman"/>
        </w:rPr>
      </w:pPr>
    </w:p>
    <w:p w14:paraId="1E28165B" w14:textId="77777777" w:rsidR="00C04EB7" w:rsidRPr="001942C1" w:rsidRDefault="001942C1" w:rsidP="00924963">
      <w:pPr>
        <w:jc w:val="both"/>
        <w:rPr>
          <w:rFonts w:ascii="Times New Roman" w:hAnsi="Times New Roman" w:cs="Times New Roman"/>
          <w:b/>
        </w:rPr>
      </w:pPr>
      <w:r w:rsidRPr="001942C1">
        <w:rPr>
          <w:rFonts w:ascii="Times New Roman" w:hAnsi="Times New Roman" w:cs="Times New Roman"/>
          <w:b/>
        </w:rPr>
        <w:t>Conclusion</w:t>
      </w:r>
      <w:r w:rsidR="0001348A">
        <w:rPr>
          <w:rFonts w:ascii="Times New Roman" w:hAnsi="Times New Roman" w:cs="Times New Roman"/>
          <w:b/>
        </w:rPr>
        <w:t xml:space="preserve"> par M. Jean-François LOISEAU, Président de la CTI</w:t>
      </w:r>
    </w:p>
    <w:p w14:paraId="02EE5B6F" w14:textId="77777777" w:rsidR="0001348A" w:rsidRDefault="00FB048A" w:rsidP="00924963">
      <w:pPr>
        <w:pStyle w:val="Paragraphedeliste"/>
        <w:numPr>
          <w:ilvl w:val="0"/>
          <w:numId w:val="7"/>
        </w:numPr>
        <w:jc w:val="both"/>
        <w:rPr>
          <w:rFonts w:ascii="Times New Roman" w:hAnsi="Times New Roman" w:cs="Times New Roman"/>
        </w:rPr>
      </w:pPr>
      <w:r>
        <w:rPr>
          <w:rFonts w:ascii="Times New Roman" w:hAnsi="Times New Roman" w:cs="Times New Roman"/>
        </w:rPr>
        <w:t xml:space="preserve">Remerciement </w:t>
      </w:r>
      <w:r w:rsidR="00CC75CA">
        <w:rPr>
          <w:rFonts w:ascii="Times New Roman" w:hAnsi="Times New Roman" w:cs="Times New Roman"/>
        </w:rPr>
        <w:t>aux professionnels ayant participé à l’élaboration du rapport, notamment aux Présidents des groupes de travail par filières</w:t>
      </w:r>
      <w:r w:rsidR="00343E4A">
        <w:rPr>
          <w:rFonts w:ascii="Times New Roman" w:hAnsi="Times New Roman" w:cs="Times New Roman"/>
        </w:rPr>
        <w:t>.</w:t>
      </w:r>
    </w:p>
    <w:p w14:paraId="0D36518C" w14:textId="77777777" w:rsidR="0001348A" w:rsidRDefault="0001348A" w:rsidP="00924963">
      <w:pPr>
        <w:pStyle w:val="Paragraphedeliste"/>
        <w:numPr>
          <w:ilvl w:val="0"/>
          <w:numId w:val="5"/>
        </w:numPr>
        <w:jc w:val="both"/>
        <w:rPr>
          <w:rFonts w:ascii="Times New Roman" w:hAnsi="Times New Roman" w:cs="Times New Roman"/>
        </w:rPr>
      </w:pPr>
      <w:r>
        <w:rPr>
          <w:rFonts w:ascii="Times New Roman" w:hAnsi="Times New Roman" w:cs="Times New Roman"/>
        </w:rPr>
        <w:t>Les exportations de produits agricoles et agroal</w:t>
      </w:r>
      <w:r w:rsidR="00B86B1D">
        <w:rPr>
          <w:rFonts w:ascii="Times New Roman" w:hAnsi="Times New Roman" w:cs="Times New Roman"/>
        </w:rPr>
        <w:t>imentaires français participent à</w:t>
      </w:r>
      <w:r>
        <w:rPr>
          <w:rFonts w:ascii="Times New Roman" w:hAnsi="Times New Roman" w:cs="Times New Roman"/>
        </w:rPr>
        <w:t xml:space="preserve"> la création de valeur en France en dégageant une marge économique permettant l’innovation et les investissements qui sont créateurs d’emploi</w:t>
      </w:r>
      <w:r w:rsidR="00B86B1D">
        <w:rPr>
          <w:rFonts w:ascii="Times New Roman" w:hAnsi="Times New Roman" w:cs="Times New Roman"/>
        </w:rPr>
        <w:t>s</w:t>
      </w:r>
      <w:r w:rsidR="005C53F1">
        <w:rPr>
          <w:rFonts w:ascii="Times New Roman" w:hAnsi="Times New Roman" w:cs="Times New Roman"/>
        </w:rPr>
        <w:t xml:space="preserve"> sur le territoire national</w:t>
      </w:r>
      <w:r w:rsidR="00343E4A">
        <w:rPr>
          <w:rFonts w:ascii="Times New Roman" w:hAnsi="Times New Roman" w:cs="Times New Roman"/>
        </w:rPr>
        <w:t>.</w:t>
      </w:r>
    </w:p>
    <w:p w14:paraId="77E31F61" w14:textId="3DDE1622" w:rsidR="00BA1FA7" w:rsidRDefault="00BA1FA7" w:rsidP="00924963">
      <w:pPr>
        <w:pStyle w:val="Paragraphedeliste"/>
        <w:numPr>
          <w:ilvl w:val="0"/>
          <w:numId w:val="5"/>
        </w:numPr>
        <w:jc w:val="both"/>
        <w:rPr>
          <w:rFonts w:ascii="Times New Roman" w:hAnsi="Times New Roman" w:cs="Times New Roman"/>
        </w:rPr>
      </w:pPr>
      <w:r>
        <w:rPr>
          <w:rFonts w:ascii="Times New Roman" w:hAnsi="Times New Roman" w:cs="Times New Roman"/>
        </w:rPr>
        <w:t xml:space="preserve">Le rayonnement de l’agriculture française à l’international participe à l’attractivité du pays. L’agriculture </w:t>
      </w:r>
      <w:proofErr w:type="spellStart"/>
      <w:r w:rsidR="00924963">
        <w:rPr>
          <w:rFonts w:ascii="Times New Roman" w:hAnsi="Times New Roman" w:cs="Times New Roman"/>
        </w:rPr>
        <w:t>maintien</w:t>
      </w:r>
      <w:r w:rsidR="00616E26">
        <w:rPr>
          <w:rFonts w:ascii="Times New Roman" w:hAnsi="Times New Roman" w:cs="Times New Roman"/>
        </w:rPr>
        <w:t>t</w:t>
      </w:r>
      <w:proofErr w:type="spellEnd"/>
      <w:r w:rsidR="00924963">
        <w:rPr>
          <w:rFonts w:ascii="Times New Roman" w:hAnsi="Times New Roman" w:cs="Times New Roman"/>
        </w:rPr>
        <w:t xml:space="preserve"> des paysages </w:t>
      </w:r>
      <w:r>
        <w:rPr>
          <w:rFonts w:ascii="Times New Roman" w:hAnsi="Times New Roman" w:cs="Times New Roman"/>
        </w:rPr>
        <w:t xml:space="preserve">et l’agroalimentaire </w:t>
      </w:r>
      <w:r w:rsidR="00924963">
        <w:rPr>
          <w:rFonts w:ascii="Times New Roman" w:hAnsi="Times New Roman" w:cs="Times New Roman"/>
        </w:rPr>
        <w:t xml:space="preserve">participe d’une </w:t>
      </w:r>
      <w:r w:rsidR="00AB53B0">
        <w:rPr>
          <w:rFonts w:ascii="Times New Roman" w:hAnsi="Times New Roman" w:cs="Times New Roman"/>
        </w:rPr>
        <w:t>gastronomie qui invite</w:t>
      </w:r>
      <w:r>
        <w:rPr>
          <w:rFonts w:ascii="Times New Roman" w:hAnsi="Times New Roman" w:cs="Times New Roman"/>
        </w:rPr>
        <w:t xml:space="preserve"> au tourisme</w:t>
      </w:r>
      <w:r w:rsidR="00343E4A">
        <w:rPr>
          <w:rFonts w:ascii="Times New Roman" w:hAnsi="Times New Roman" w:cs="Times New Roman"/>
        </w:rPr>
        <w:t>.</w:t>
      </w:r>
    </w:p>
    <w:p w14:paraId="53B09FC3" w14:textId="77777777" w:rsidR="00616E26" w:rsidRDefault="001A2392" w:rsidP="0021530D">
      <w:pPr>
        <w:pStyle w:val="Paragraphedeliste"/>
        <w:numPr>
          <w:ilvl w:val="0"/>
          <w:numId w:val="5"/>
        </w:numPr>
        <w:jc w:val="both"/>
        <w:rPr>
          <w:rFonts w:ascii="Times New Roman" w:hAnsi="Times New Roman" w:cs="Times New Roman"/>
        </w:rPr>
      </w:pPr>
      <w:r w:rsidRPr="00C70931">
        <w:rPr>
          <w:rFonts w:ascii="Times New Roman" w:hAnsi="Times New Roman" w:cs="Times New Roman"/>
        </w:rPr>
        <w:t>La réglementation ne doit pas être vécue comme une contrainte mais comme un levier permettant d’atteindre la neutralité carbone.</w:t>
      </w:r>
    </w:p>
    <w:p w14:paraId="0FA9B76D" w14:textId="77777777" w:rsidR="00157F36" w:rsidRDefault="00157F36" w:rsidP="00AB53B0">
      <w:pPr>
        <w:jc w:val="both"/>
        <w:rPr>
          <w:rFonts w:ascii="Times New Roman" w:hAnsi="Times New Roman" w:cs="Times New Roman"/>
        </w:rPr>
      </w:pPr>
    </w:p>
    <w:p w14:paraId="0F8EB583" w14:textId="77777777" w:rsidR="00AB53B0" w:rsidRDefault="00616E26" w:rsidP="00AB53B0">
      <w:pPr>
        <w:jc w:val="both"/>
        <w:rPr>
          <w:rFonts w:ascii="Times New Roman" w:hAnsi="Times New Roman" w:cs="Times New Roman"/>
        </w:rPr>
      </w:pPr>
      <w:r w:rsidRPr="00AB53B0">
        <w:rPr>
          <w:rFonts w:ascii="Times New Roman" w:hAnsi="Times New Roman" w:cs="Times New Roman"/>
        </w:rPr>
        <w:t>Les groupes de travail de la CTI vont se poursuivre</w:t>
      </w:r>
      <w:r w:rsidR="00AB53B0" w:rsidRPr="00AB53B0">
        <w:rPr>
          <w:rFonts w:ascii="Times New Roman" w:hAnsi="Times New Roman" w:cs="Times New Roman"/>
        </w:rPr>
        <w:t xml:space="preserve"> avec le souci de répondre aux besoins des entreprises. Les travaux seront axés sur les aspects inter-filières</w:t>
      </w:r>
      <w:r w:rsidR="00AB53B0">
        <w:rPr>
          <w:rFonts w:ascii="Times New Roman" w:hAnsi="Times New Roman" w:cs="Times New Roman"/>
        </w:rPr>
        <w:t xml:space="preserve"> pour renforcer la compétitivité à l’exportation (</w:t>
      </w:r>
      <w:r w:rsidR="00AB53B0" w:rsidRPr="00AB53B0">
        <w:rPr>
          <w:rFonts w:ascii="Times New Roman" w:hAnsi="Times New Roman" w:cs="Times New Roman"/>
        </w:rPr>
        <w:t>notamment sur la logistique, l’appui à haut niveau pour maintenir les marchés ouverts et en ouvrir de nouveaux, la levée des barrières SPS et les outils d’appui à l’exportation pour les entreprises</w:t>
      </w:r>
      <w:r w:rsidR="00AB53B0">
        <w:rPr>
          <w:rFonts w:ascii="Times New Roman" w:hAnsi="Times New Roman" w:cs="Times New Roman"/>
        </w:rPr>
        <w:t xml:space="preserve">). </w:t>
      </w:r>
    </w:p>
    <w:p w14:paraId="2376FDCF" w14:textId="7CEE8006" w:rsidR="00AB53B0" w:rsidRDefault="00AB53B0" w:rsidP="00AB53B0">
      <w:pPr>
        <w:jc w:val="both"/>
        <w:rPr>
          <w:rFonts w:ascii="Times New Roman" w:hAnsi="Times New Roman" w:cs="Times New Roman"/>
        </w:rPr>
      </w:pPr>
      <w:r w:rsidRPr="00AB53B0">
        <w:rPr>
          <w:rFonts w:ascii="Times New Roman" w:hAnsi="Times New Roman" w:cs="Times New Roman"/>
        </w:rPr>
        <w:t xml:space="preserve">Les avancées obtenues dans le cadre de ces groupes seront analysées lors d’une prochaine réunion de la CTI qui se tiendra à l'automne et seront évaluées selon les enseignements du rapport. </w:t>
      </w:r>
    </w:p>
    <w:p w14:paraId="26F3AF8A" w14:textId="2EB94903" w:rsidR="00AB53B0" w:rsidRDefault="00AB53B0" w:rsidP="00AB53B0">
      <w:pPr>
        <w:jc w:val="both"/>
        <w:rPr>
          <w:rFonts w:ascii="Times New Roman" w:hAnsi="Times New Roman" w:cs="Times New Roman"/>
        </w:rPr>
      </w:pPr>
      <w:r>
        <w:rPr>
          <w:rFonts w:ascii="Times New Roman" w:hAnsi="Times New Roman" w:cs="Times New Roman"/>
        </w:rPr>
        <w:t xml:space="preserve">Pour aller plus loin : </w:t>
      </w:r>
    </w:p>
    <w:p w14:paraId="3013B13A" w14:textId="77777777" w:rsidR="00AB53B0" w:rsidRPr="00AB53B0" w:rsidRDefault="00AB53B0" w:rsidP="00AB53B0">
      <w:pPr>
        <w:numPr>
          <w:ilvl w:val="0"/>
          <w:numId w:val="9"/>
        </w:numPr>
        <w:jc w:val="both"/>
        <w:rPr>
          <w:rFonts w:ascii="Times New Roman" w:hAnsi="Times New Roman" w:cs="Times New Roman"/>
        </w:rPr>
      </w:pPr>
      <w:r w:rsidRPr="00AB53B0">
        <w:rPr>
          <w:rFonts w:ascii="Times New Roman" w:hAnsi="Times New Roman" w:cs="Times New Roman"/>
        </w:rPr>
        <w:t>Pour consulter le diaporama présenté en séance, </w:t>
      </w:r>
      <w:hyperlink r:id="rId7" w:tgtFrame="_self" w:history="1">
        <w:r w:rsidRPr="00AB53B0">
          <w:rPr>
            <w:rStyle w:val="Lienhypertexte"/>
            <w:rFonts w:ascii="Times New Roman" w:hAnsi="Times New Roman" w:cs="Times New Roman"/>
          </w:rPr>
          <w:t>cliquer ici</w:t>
        </w:r>
      </w:hyperlink>
      <w:r w:rsidRPr="00AB53B0">
        <w:rPr>
          <w:rFonts w:ascii="Times New Roman" w:hAnsi="Times New Roman" w:cs="Times New Roman"/>
        </w:rPr>
        <w:t>.</w:t>
      </w:r>
    </w:p>
    <w:p w14:paraId="7E82CFE3" w14:textId="77777777" w:rsidR="00AB53B0" w:rsidRPr="00AB53B0" w:rsidRDefault="00AB53B0" w:rsidP="00AB53B0">
      <w:pPr>
        <w:numPr>
          <w:ilvl w:val="0"/>
          <w:numId w:val="9"/>
        </w:numPr>
        <w:jc w:val="both"/>
        <w:rPr>
          <w:rFonts w:ascii="Times New Roman" w:hAnsi="Times New Roman" w:cs="Times New Roman"/>
        </w:rPr>
      </w:pPr>
      <w:r w:rsidRPr="00AB53B0">
        <w:rPr>
          <w:rFonts w:ascii="Times New Roman" w:hAnsi="Times New Roman" w:cs="Times New Roman"/>
        </w:rPr>
        <w:t>Pour consulter la synthèse du rapport « Compétitivité des filières », </w:t>
      </w:r>
      <w:hyperlink r:id="rId8" w:tgtFrame="_blank" w:history="1">
        <w:r w:rsidRPr="00AB53B0">
          <w:rPr>
            <w:rStyle w:val="Lienhypertexte"/>
            <w:rFonts w:ascii="Times New Roman" w:hAnsi="Times New Roman" w:cs="Times New Roman"/>
          </w:rPr>
          <w:t>cliquer ici</w:t>
        </w:r>
      </w:hyperlink>
    </w:p>
    <w:p w14:paraId="7B6E4527" w14:textId="77777777" w:rsidR="00AB53B0" w:rsidRPr="00AB53B0" w:rsidRDefault="00AB53B0" w:rsidP="00AB53B0">
      <w:pPr>
        <w:numPr>
          <w:ilvl w:val="0"/>
          <w:numId w:val="9"/>
        </w:numPr>
        <w:jc w:val="both"/>
        <w:rPr>
          <w:rFonts w:ascii="Times New Roman" w:hAnsi="Times New Roman" w:cs="Times New Roman"/>
        </w:rPr>
      </w:pPr>
      <w:r w:rsidRPr="00AB53B0">
        <w:rPr>
          <w:rFonts w:ascii="Times New Roman" w:hAnsi="Times New Roman" w:cs="Times New Roman"/>
        </w:rPr>
        <w:t>Pour consulter le rapport complet ainsi que les cahiers par filière, </w:t>
      </w:r>
      <w:hyperlink r:id="rId9" w:tgtFrame="_blank" w:history="1">
        <w:r w:rsidRPr="00AB53B0">
          <w:rPr>
            <w:rStyle w:val="Lienhypertexte"/>
            <w:rFonts w:ascii="Times New Roman" w:hAnsi="Times New Roman" w:cs="Times New Roman"/>
          </w:rPr>
          <w:t>cliquer ici.</w:t>
        </w:r>
      </w:hyperlink>
    </w:p>
    <w:p w14:paraId="505FD597" w14:textId="77777777" w:rsidR="00AB53B0" w:rsidRPr="00AB53B0" w:rsidRDefault="00AB53B0" w:rsidP="00AB53B0">
      <w:pPr>
        <w:numPr>
          <w:ilvl w:val="0"/>
          <w:numId w:val="9"/>
        </w:numPr>
        <w:jc w:val="both"/>
        <w:rPr>
          <w:rFonts w:ascii="Times New Roman" w:hAnsi="Times New Roman" w:cs="Times New Roman"/>
        </w:rPr>
      </w:pPr>
      <w:r w:rsidRPr="00AB53B0">
        <w:rPr>
          <w:rFonts w:ascii="Times New Roman" w:hAnsi="Times New Roman" w:cs="Times New Roman"/>
        </w:rPr>
        <w:t>Pour plus d’informations sur la CTI, veuillez consulter </w:t>
      </w:r>
      <w:hyperlink r:id="rId10" w:tgtFrame="_blank" w:history="1">
        <w:r w:rsidRPr="00AB53B0">
          <w:rPr>
            <w:rStyle w:val="Lienhypertexte"/>
            <w:rFonts w:ascii="Times New Roman" w:hAnsi="Times New Roman" w:cs="Times New Roman"/>
          </w:rPr>
          <w:t>la rubrique dédiée sur le site de FranceAgriMer</w:t>
        </w:r>
      </w:hyperlink>
      <w:r w:rsidRPr="00AB53B0">
        <w:rPr>
          <w:rFonts w:ascii="Times New Roman" w:hAnsi="Times New Roman" w:cs="Times New Roman"/>
        </w:rPr>
        <w:t> ou nous contacter à </w:t>
      </w:r>
      <w:hyperlink r:id="rId11" w:tgtFrame="_self" w:history="1">
        <w:r w:rsidRPr="00AB53B0">
          <w:rPr>
            <w:rStyle w:val="Lienhypertexte"/>
            <w:rFonts w:ascii="Times New Roman" w:hAnsi="Times New Roman" w:cs="Times New Roman"/>
          </w:rPr>
          <w:t>commission.internationale@franceagrimer.fr</w:t>
        </w:r>
      </w:hyperlink>
    </w:p>
    <w:p w14:paraId="0791D567" w14:textId="77777777" w:rsidR="00AB53B0" w:rsidRPr="00AB53B0" w:rsidRDefault="00AB53B0" w:rsidP="00AB53B0">
      <w:pPr>
        <w:numPr>
          <w:ilvl w:val="0"/>
          <w:numId w:val="9"/>
        </w:numPr>
        <w:jc w:val="both"/>
        <w:rPr>
          <w:rFonts w:ascii="Times New Roman" w:hAnsi="Times New Roman" w:cs="Times New Roman"/>
        </w:rPr>
      </w:pPr>
      <w:r w:rsidRPr="00AB53B0">
        <w:rPr>
          <w:rFonts w:ascii="Times New Roman" w:hAnsi="Times New Roman" w:cs="Times New Roman"/>
        </w:rPr>
        <w:t>Pour vous abonner à la lettre d’information de la Commission Internationale, </w:t>
      </w:r>
      <w:hyperlink r:id="rId12" w:tgtFrame="_blank" w:history="1">
        <w:r w:rsidRPr="00AB53B0">
          <w:rPr>
            <w:rStyle w:val="Lienhypertexte"/>
            <w:rFonts w:ascii="Times New Roman" w:hAnsi="Times New Roman" w:cs="Times New Roman"/>
          </w:rPr>
          <w:t>cliquer ici.</w:t>
        </w:r>
      </w:hyperlink>
    </w:p>
    <w:p w14:paraId="5F37D3EC" w14:textId="013D4F01" w:rsidR="005078F5" w:rsidRPr="00AB53B0" w:rsidRDefault="005078F5" w:rsidP="00AB53B0">
      <w:pPr>
        <w:jc w:val="both"/>
        <w:rPr>
          <w:rFonts w:ascii="Times New Roman" w:hAnsi="Times New Roman" w:cs="Times New Roman"/>
        </w:rPr>
      </w:pPr>
      <w:r w:rsidRPr="00AB53B0">
        <w:rPr>
          <w:rFonts w:ascii="Times New Roman" w:hAnsi="Times New Roman" w:cs="Times New Roman"/>
        </w:rPr>
        <w:br w:type="page"/>
      </w:r>
    </w:p>
    <w:p w14:paraId="7BC9F3DA" w14:textId="56B7D945" w:rsidR="00D9624D" w:rsidRPr="00C04EB7" w:rsidRDefault="005078F5" w:rsidP="00924963">
      <w:pPr>
        <w:jc w:val="both"/>
        <w:rPr>
          <w:rFonts w:ascii="Times New Roman" w:hAnsi="Times New Roman" w:cs="Times New Roman"/>
          <w:b/>
        </w:rPr>
      </w:pPr>
      <w:r w:rsidRPr="00C04EB7">
        <w:rPr>
          <w:rFonts w:ascii="Times New Roman" w:hAnsi="Times New Roman" w:cs="Times New Roman"/>
          <w:b/>
        </w:rPr>
        <w:lastRenderedPageBreak/>
        <w:t xml:space="preserve">Annexe 1 – Liste des </w:t>
      </w:r>
      <w:r w:rsidR="0042128F">
        <w:rPr>
          <w:rFonts w:ascii="Times New Roman" w:hAnsi="Times New Roman" w:cs="Times New Roman"/>
          <w:b/>
        </w:rPr>
        <w:t>membres de la CTI participants à la réunion</w:t>
      </w:r>
    </w:p>
    <w:p w14:paraId="0D9CDA59" w14:textId="77777777" w:rsidR="005078F5" w:rsidRPr="00C04EB7" w:rsidRDefault="002B5E5D" w:rsidP="00924963">
      <w:pPr>
        <w:pStyle w:val="Paragraphedeliste"/>
        <w:numPr>
          <w:ilvl w:val="0"/>
          <w:numId w:val="1"/>
        </w:numPr>
        <w:jc w:val="both"/>
        <w:rPr>
          <w:rFonts w:ascii="Times New Roman" w:hAnsi="Times New Roman" w:cs="Times New Roman"/>
        </w:rPr>
      </w:pPr>
      <w:r w:rsidRPr="00C04EB7">
        <w:rPr>
          <w:rFonts w:ascii="Times New Roman" w:hAnsi="Times New Roman" w:cs="Times New Roman"/>
        </w:rPr>
        <w:t>Professionnels</w:t>
      </w:r>
    </w:p>
    <w:tbl>
      <w:tblPr>
        <w:tblW w:w="8859" w:type="dxa"/>
        <w:tblCellMar>
          <w:left w:w="70" w:type="dxa"/>
          <w:right w:w="70" w:type="dxa"/>
        </w:tblCellMar>
        <w:tblLook w:val="04A0" w:firstRow="1" w:lastRow="0" w:firstColumn="1" w:lastColumn="0" w:noHBand="0" w:noVBand="1"/>
      </w:tblPr>
      <w:tblGrid>
        <w:gridCol w:w="4678"/>
        <w:gridCol w:w="4181"/>
      </w:tblGrid>
      <w:tr w:rsidR="002B5E5D" w:rsidRPr="00C04EB7" w14:paraId="038BEA4A" w14:textId="77777777" w:rsidTr="00604403">
        <w:trPr>
          <w:trHeight w:val="300"/>
        </w:trPr>
        <w:tc>
          <w:tcPr>
            <w:tcW w:w="4678" w:type="dxa"/>
            <w:tcBorders>
              <w:top w:val="nil"/>
              <w:left w:val="nil"/>
              <w:bottom w:val="nil"/>
              <w:right w:val="nil"/>
            </w:tcBorders>
            <w:shd w:val="clear" w:color="auto" w:fill="auto"/>
            <w:noWrap/>
            <w:vAlign w:val="bottom"/>
            <w:hideMark/>
          </w:tcPr>
          <w:p w14:paraId="55714E64"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Morgane ESTEVE</w:t>
            </w:r>
          </w:p>
        </w:tc>
        <w:tc>
          <w:tcPr>
            <w:tcW w:w="4181" w:type="dxa"/>
            <w:tcBorders>
              <w:top w:val="nil"/>
              <w:left w:val="nil"/>
              <w:bottom w:val="nil"/>
              <w:right w:val="nil"/>
            </w:tcBorders>
            <w:shd w:val="clear" w:color="auto" w:fill="auto"/>
            <w:noWrap/>
            <w:vAlign w:val="bottom"/>
            <w:hideMark/>
          </w:tcPr>
          <w:p w14:paraId="76D925CC"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AIBS</w:t>
            </w:r>
          </w:p>
        </w:tc>
      </w:tr>
      <w:tr w:rsidR="00E150EA" w:rsidRPr="00C04EB7" w14:paraId="66259254" w14:textId="77777777" w:rsidTr="00604403">
        <w:trPr>
          <w:trHeight w:val="300"/>
        </w:trPr>
        <w:tc>
          <w:tcPr>
            <w:tcW w:w="4678" w:type="dxa"/>
            <w:tcBorders>
              <w:top w:val="nil"/>
              <w:left w:val="nil"/>
              <w:bottom w:val="nil"/>
              <w:right w:val="nil"/>
            </w:tcBorders>
            <w:shd w:val="clear" w:color="auto" w:fill="auto"/>
            <w:noWrap/>
            <w:vAlign w:val="bottom"/>
            <w:hideMark/>
          </w:tcPr>
          <w:p w14:paraId="29A7D101" w14:textId="345F33E5" w:rsidR="00E150EA" w:rsidRPr="00C04EB7" w:rsidRDefault="00604403" w:rsidP="0092496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Jean-Noël SAINTOT</w:t>
            </w:r>
          </w:p>
        </w:tc>
        <w:tc>
          <w:tcPr>
            <w:tcW w:w="4181" w:type="dxa"/>
            <w:tcBorders>
              <w:top w:val="nil"/>
              <w:left w:val="nil"/>
              <w:bottom w:val="nil"/>
              <w:right w:val="nil"/>
            </w:tcBorders>
            <w:shd w:val="clear" w:color="auto" w:fill="auto"/>
            <w:noWrap/>
            <w:vAlign w:val="bottom"/>
            <w:hideMark/>
          </w:tcPr>
          <w:p w14:paraId="2609EF14" w14:textId="0B8416EE" w:rsidR="00E150EA" w:rsidRPr="00C04EB7" w:rsidRDefault="00E150EA"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ALLICE</w:t>
            </w:r>
          </w:p>
        </w:tc>
      </w:tr>
      <w:tr w:rsidR="00604403" w:rsidRPr="00C04EB7" w14:paraId="7313EA5F" w14:textId="77777777" w:rsidTr="00604403">
        <w:trPr>
          <w:trHeight w:val="300"/>
        </w:trPr>
        <w:tc>
          <w:tcPr>
            <w:tcW w:w="4678" w:type="dxa"/>
            <w:tcBorders>
              <w:top w:val="nil"/>
              <w:left w:val="nil"/>
              <w:bottom w:val="nil"/>
              <w:right w:val="nil"/>
            </w:tcBorders>
            <w:shd w:val="clear" w:color="auto" w:fill="auto"/>
            <w:noWrap/>
            <w:vAlign w:val="bottom"/>
          </w:tcPr>
          <w:p w14:paraId="4A6B85F8" w14:textId="3DE12D31"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Paul LOPEZ</w:t>
            </w:r>
          </w:p>
        </w:tc>
        <w:tc>
          <w:tcPr>
            <w:tcW w:w="4181" w:type="dxa"/>
            <w:tcBorders>
              <w:top w:val="nil"/>
              <w:left w:val="nil"/>
              <w:bottom w:val="nil"/>
              <w:right w:val="nil"/>
            </w:tcBorders>
            <w:shd w:val="clear" w:color="auto" w:fill="auto"/>
            <w:noWrap/>
            <w:vAlign w:val="bottom"/>
          </w:tcPr>
          <w:p w14:paraId="19FF52B0" w14:textId="028F9416"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ANVOL</w:t>
            </w:r>
          </w:p>
        </w:tc>
      </w:tr>
      <w:tr w:rsidR="00604403" w:rsidRPr="00C04EB7" w14:paraId="4B7E719F" w14:textId="77777777" w:rsidTr="00604403">
        <w:trPr>
          <w:trHeight w:val="300"/>
        </w:trPr>
        <w:tc>
          <w:tcPr>
            <w:tcW w:w="4678" w:type="dxa"/>
            <w:tcBorders>
              <w:top w:val="nil"/>
              <w:left w:val="nil"/>
              <w:bottom w:val="nil"/>
              <w:right w:val="nil"/>
            </w:tcBorders>
            <w:shd w:val="clear" w:color="auto" w:fill="auto"/>
            <w:noWrap/>
            <w:vAlign w:val="bottom"/>
            <w:hideMark/>
          </w:tcPr>
          <w:p w14:paraId="5E1346CE" w14:textId="3CE799DE"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Nicolas FREROT</w:t>
            </w:r>
            <w:r w:rsidRPr="00604403">
              <w:rPr>
                <w:rFonts w:ascii="Times New Roman" w:eastAsia="Times New Roman" w:hAnsi="Times New Roman" w:cs="Times New Roman"/>
                <w:i/>
                <w:color w:val="000000"/>
                <w:lang w:eastAsia="fr-FR"/>
              </w:rPr>
              <w:t xml:space="preserve"> (</w:t>
            </w:r>
            <w:r>
              <w:rPr>
                <w:rFonts w:ascii="Times New Roman" w:eastAsia="Times New Roman" w:hAnsi="Times New Roman" w:cs="Times New Roman"/>
                <w:i/>
                <w:color w:val="000000"/>
                <w:lang w:eastAsia="fr-FR"/>
              </w:rPr>
              <w:t>pour</w:t>
            </w:r>
            <w:r w:rsidRPr="00604403">
              <w:rPr>
                <w:rFonts w:ascii="Times New Roman" w:eastAsia="Times New Roman" w:hAnsi="Times New Roman" w:cs="Times New Roman"/>
                <w:i/>
                <w:color w:val="000000"/>
                <w:lang w:eastAsia="fr-FR"/>
              </w:rPr>
              <w:t xml:space="preserve"> Valérie LESCAUT)</w:t>
            </w:r>
          </w:p>
        </w:tc>
        <w:tc>
          <w:tcPr>
            <w:tcW w:w="4181" w:type="dxa"/>
            <w:tcBorders>
              <w:top w:val="nil"/>
              <w:left w:val="nil"/>
              <w:bottom w:val="nil"/>
              <w:right w:val="nil"/>
            </w:tcBorders>
            <w:shd w:val="clear" w:color="auto" w:fill="auto"/>
            <w:noWrap/>
            <w:vAlign w:val="bottom"/>
            <w:hideMark/>
          </w:tcPr>
          <w:p w14:paraId="24903643" w14:textId="4568F361"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AXEMA</w:t>
            </w:r>
          </w:p>
        </w:tc>
      </w:tr>
      <w:tr w:rsidR="00604403" w:rsidRPr="00C04EB7" w14:paraId="406279B0" w14:textId="77777777" w:rsidTr="00604403">
        <w:trPr>
          <w:trHeight w:val="300"/>
        </w:trPr>
        <w:tc>
          <w:tcPr>
            <w:tcW w:w="4678" w:type="dxa"/>
            <w:tcBorders>
              <w:top w:val="nil"/>
              <w:left w:val="nil"/>
              <w:bottom w:val="nil"/>
              <w:right w:val="nil"/>
            </w:tcBorders>
            <w:shd w:val="clear" w:color="auto" w:fill="auto"/>
            <w:noWrap/>
            <w:vAlign w:val="bottom"/>
            <w:hideMark/>
          </w:tcPr>
          <w:p w14:paraId="4CD9ACF7" w14:textId="4C6B93F9"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Marine LEVADOUX</w:t>
            </w:r>
          </w:p>
        </w:tc>
        <w:tc>
          <w:tcPr>
            <w:tcW w:w="4181" w:type="dxa"/>
            <w:tcBorders>
              <w:top w:val="nil"/>
              <w:left w:val="nil"/>
              <w:bottom w:val="nil"/>
              <w:right w:val="nil"/>
            </w:tcBorders>
            <w:shd w:val="clear" w:color="auto" w:fill="auto"/>
            <w:noWrap/>
            <w:vAlign w:val="bottom"/>
            <w:hideMark/>
          </w:tcPr>
          <w:p w14:paraId="55CD4F27" w14:textId="06AAAC5F"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CIPA</w:t>
            </w:r>
          </w:p>
        </w:tc>
      </w:tr>
      <w:tr w:rsidR="00604403" w:rsidRPr="00C04EB7" w14:paraId="5DEF3C9A" w14:textId="77777777" w:rsidTr="00604403">
        <w:trPr>
          <w:trHeight w:val="300"/>
        </w:trPr>
        <w:tc>
          <w:tcPr>
            <w:tcW w:w="4678" w:type="dxa"/>
            <w:tcBorders>
              <w:top w:val="nil"/>
              <w:left w:val="nil"/>
              <w:bottom w:val="nil"/>
              <w:right w:val="nil"/>
            </w:tcBorders>
            <w:shd w:val="clear" w:color="auto" w:fill="auto"/>
            <w:noWrap/>
            <w:vAlign w:val="bottom"/>
            <w:hideMark/>
          </w:tcPr>
          <w:p w14:paraId="1CE32BB5" w14:textId="0D3DDB11"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Hélène BOURGADE</w:t>
            </w:r>
            <w:r w:rsidRPr="00604403">
              <w:rPr>
                <w:rFonts w:ascii="Times New Roman" w:eastAsia="Times New Roman" w:hAnsi="Times New Roman" w:cs="Times New Roman"/>
                <w:i/>
                <w:color w:val="000000"/>
                <w:lang w:eastAsia="fr-FR"/>
              </w:rPr>
              <w:t xml:space="preserve"> (pour Mélanie RICHARD</w:t>
            </w:r>
            <w:r w:rsidR="00E37D8B">
              <w:rPr>
                <w:rFonts w:ascii="Times New Roman" w:eastAsia="Times New Roman" w:hAnsi="Times New Roman" w:cs="Times New Roman"/>
                <w:i/>
                <w:color w:val="000000"/>
                <w:lang w:eastAsia="fr-FR"/>
              </w:rPr>
              <w:t>)</w:t>
            </w:r>
          </w:p>
        </w:tc>
        <w:tc>
          <w:tcPr>
            <w:tcW w:w="4181" w:type="dxa"/>
            <w:tcBorders>
              <w:top w:val="nil"/>
              <w:left w:val="nil"/>
              <w:bottom w:val="nil"/>
              <w:right w:val="nil"/>
            </w:tcBorders>
            <w:shd w:val="clear" w:color="auto" w:fill="auto"/>
            <w:noWrap/>
            <w:vAlign w:val="bottom"/>
            <w:hideMark/>
          </w:tcPr>
          <w:p w14:paraId="52107F44" w14:textId="1B4DE5AA"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CNIEL</w:t>
            </w:r>
          </w:p>
        </w:tc>
      </w:tr>
      <w:tr w:rsidR="00604403" w:rsidRPr="00C04EB7" w14:paraId="2BE9B013" w14:textId="77777777" w:rsidTr="00604403">
        <w:trPr>
          <w:trHeight w:val="300"/>
        </w:trPr>
        <w:tc>
          <w:tcPr>
            <w:tcW w:w="4678" w:type="dxa"/>
            <w:tcBorders>
              <w:top w:val="nil"/>
              <w:left w:val="nil"/>
              <w:bottom w:val="nil"/>
              <w:right w:val="nil"/>
            </w:tcBorders>
            <w:shd w:val="clear" w:color="auto" w:fill="auto"/>
            <w:noWrap/>
            <w:vAlign w:val="bottom"/>
            <w:hideMark/>
          </w:tcPr>
          <w:p w14:paraId="3DF4C52D" w14:textId="7203DCA3"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Florence RO</w:t>
            </w:r>
            <w:r w:rsidRPr="00C04EB7">
              <w:rPr>
                <w:rFonts w:ascii="Times New Roman" w:eastAsia="Times New Roman" w:hAnsi="Times New Roman" w:cs="Times New Roman"/>
                <w:color w:val="000000"/>
                <w:lang w:eastAsia="fr-FR"/>
              </w:rPr>
              <w:t>SSILL</w:t>
            </w:r>
            <w:r>
              <w:rPr>
                <w:rFonts w:ascii="Times New Roman" w:eastAsia="Times New Roman" w:hAnsi="Times New Roman" w:cs="Times New Roman"/>
                <w:color w:val="000000"/>
                <w:lang w:eastAsia="fr-FR"/>
              </w:rPr>
              <w:t>I</w:t>
            </w:r>
            <w:r w:rsidRPr="00C04EB7">
              <w:rPr>
                <w:rFonts w:ascii="Times New Roman" w:eastAsia="Times New Roman" w:hAnsi="Times New Roman" w:cs="Times New Roman"/>
                <w:color w:val="000000"/>
                <w:lang w:eastAsia="fr-FR"/>
              </w:rPr>
              <w:t>ON</w:t>
            </w:r>
          </w:p>
        </w:tc>
        <w:tc>
          <w:tcPr>
            <w:tcW w:w="4181" w:type="dxa"/>
            <w:tcBorders>
              <w:top w:val="nil"/>
              <w:left w:val="nil"/>
              <w:bottom w:val="nil"/>
              <w:right w:val="nil"/>
            </w:tcBorders>
            <w:shd w:val="clear" w:color="auto" w:fill="auto"/>
            <w:noWrap/>
            <w:vAlign w:val="bottom"/>
            <w:hideMark/>
          </w:tcPr>
          <w:p w14:paraId="723D1208" w14:textId="04AE19C8" w:rsidR="00604403" w:rsidRPr="00C04EB7" w:rsidRDefault="00604403"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CNIPT</w:t>
            </w:r>
          </w:p>
        </w:tc>
      </w:tr>
      <w:tr w:rsidR="00604403" w:rsidRPr="00C04EB7" w14:paraId="5F88A1DB" w14:textId="77777777" w:rsidTr="00604403">
        <w:trPr>
          <w:trHeight w:val="300"/>
        </w:trPr>
        <w:tc>
          <w:tcPr>
            <w:tcW w:w="4678" w:type="dxa"/>
            <w:tcBorders>
              <w:top w:val="nil"/>
              <w:left w:val="nil"/>
              <w:bottom w:val="nil"/>
              <w:right w:val="nil"/>
            </w:tcBorders>
            <w:shd w:val="clear" w:color="auto" w:fill="auto"/>
            <w:noWrap/>
            <w:vAlign w:val="bottom"/>
          </w:tcPr>
          <w:p w14:paraId="60809BD0" w14:textId="5F230F76"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Dominique GUINEHEUX</w:t>
            </w:r>
          </w:p>
        </w:tc>
        <w:tc>
          <w:tcPr>
            <w:tcW w:w="4181" w:type="dxa"/>
            <w:tcBorders>
              <w:top w:val="nil"/>
              <w:left w:val="nil"/>
              <w:bottom w:val="nil"/>
              <w:right w:val="nil"/>
            </w:tcBorders>
            <w:shd w:val="clear" w:color="auto" w:fill="auto"/>
            <w:noWrap/>
            <w:vAlign w:val="bottom"/>
          </w:tcPr>
          <w:p w14:paraId="40E65646" w14:textId="5F1516E7" w:rsidR="00604403"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CS Ruminants</w:t>
            </w:r>
          </w:p>
        </w:tc>
      </w:tr>
      <w:tr w:rsidR="00604403" w:rsidRPr="00C04EB7" w14:paraId="3744BF9D" w14:textId="77777777" w:rsidTr="00604403">
        <w:trPr>
          <w:trHeight w:val="300"/>
        </w:trPr>
        <w:tc>
          <w:tcPr>
            <w:tcW w:w="4678" w:type="dxa"/>
            <w:tcBorders>
              <w:top w:val="nil"/>
              <w:left w:val="nil"/>
              <w:bottom w:val="nil"/>
              <w:right w:val="nil"/>
            </w:tcBorders>
            <w:shd w:val="clear" w:color="auto" w:fill="auto"/>
            <w:noWrap/>
            <w:vAlign w:val="bottom"/>
          </w:tcPr>
          <w:p w14:paraId="01E41DC2" w14:textId="471C917B"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François LAF</w:t>
            </w:r>
            <w:r w:rsidRPr="00C04EB7">
              <w:rPr>
                <w:rFonts w:ascii="Times New Roman" w:eastAsia="Times New Roman" w:hAnsi="Times New Roman" w:cs="Times New Roman"/>
                <w:color w:val="000000"/>
                <w:lang w:eastAsia="fr-FR"/>
              </w:rPr>
              <w:t>IT</w:t>
            </w:r>
            <w:r>
              <w:rPr>
                <w:rFonts w:ascii="Times New Roman" w:eastAsia="Times New Roman" w:hAnsi="Times New Roman" w:cs="Times New Roman"/>
                <w:color w:val="000000"/>
                <w:lang w:eastAsia="fr-FR"/>
              </w:rPr>
              <w:t>T</w:t>
            </w:r>
            <w:r w:rsidRPr="00C04EB7">
              <w:rPr>
                <w:rFonts w:ascii="Times New Roman" w:eastAsia="Times New Roman" w:hAnsi="Times New Roman" w:cs="Times New Roman"/>
                <w:color w:val="000000"/>
                <w:lang w:eastAsia="fr-FR"/>
              </w:rPr>
              <w:t>E</w:t>
            </w:r>
          </w:p>
        </w:tc>
        <w:tc>
          <w:tcPr>
            <w:tcW w:w="4181" w:type="dxa"/>
            <w:tcBorders>
              <w:top w:val="nil"/>
              <w:left w:val="nil"/>
              <w:bottom w:val="nil"/>
              <w:right w:val="nil"/>
            </w:tcBorders>
            <w:shd w:val="clear" w:color="auto" w:fill="auto"/>
            <w:noWrap/>
            <w:vAlign w:val="bottom"/>
          </w:tcPr>
          <w:p w14:paraId="27565D44" w14:textId="2E05F54D" w:rsidR="00604403"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CS Fruits et Légumes</w:t>
            </w:r>
          </w:p>
        </w:tc>
      </w:tr>
      <w:tr w:rsidR="00604403" w:rsidRPr="00C04EB7" w14:paraId="2BF7B3C2" w14:textId="77777777" w:rsidTr="00604403">
        <w:trPr>
          <w:trHeight w:val="300"/>
        </w:trPr>
        <w:tc>
          <w:tcPr>
            <w:tcW w:w="4678" w:type="dxa"/>
            <w:tcBorders>
              <w:top w:val="nil"/>
              <w:left w:val="nil"/>
              <w:bottom w:val="nil"/>
              <w:right w:val="nil"/>
            </w:tcBorders>
            <w:shd w:val="clear" w:color="auto" w:fill="auto"/>
            <w:noWrap/>
            <w:vAlign w:val="bottom"/>
            <w:hideMark/>
          </w:tcPr>
          <w:p w14:paraId="3F14836C" w14:textId="2C57DA7B"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Paul ROUCHE</w:t>
            </w:r>
          </w:p>
        </w:tc>
        <w:tc>
          <w:tcPr>
            <w:tcW w:w="4181" w:type="dxa"/>
            <w:tcBorders>
              <w:top w:val="nil"/>
              <w:left w:val="nil"/>
              <w:bottom w:val="nil"/>
              <w:right w:val="nil"/>
            </w:tcBorders>
            <w:shd w:val="clear" w:color="auto" w:fill="auto"/>
            <w:noWrap/>
            <w:vAlign w:val="bottom"/>
            <w:hideMark/>
          </w:tcPr>
          <w:p w14:paraId="11029AC2" w14:textId="6A9EF4EE"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CS Viandes Blanches </w:t>
            </w:r>
          </w:p>
        </w:tc>
      </w:tr>
      <w:tr w:rsidR="00604403" w:rsidRPr="00C04EB7" w14:paraId="0F24E804" w14:textId="77777777" w:rsidTr="00604403">
        <w:trPr>
          <w:trHeight w:val="300"/>
        </w:trPr>
        <w:tc>
          <w:tcPr>
            <w:tcW w:w="4678" w:type="dxa"/>
            <w:tcBorders>
              <w:top w:val="nil"/>
              <w:left w:val="nil"/>
              <w:bottom w:val="nil"/>
              <w:right w:val="nil"/>
            </w:tcBorders>
            <w:shd w:val="clear" w:color="auto" w:fill="auto"/>
            <w:noWrap/>
            <w:vAlign w:val="bottom"/>
            <w:hideMark/>
          </w:tcPr>
          <w:p w14:paraId="58B7E48E" w14:textId="50721368"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Georges HAUSHALTER</w:t>
            </w:r>
          </w:p>
        </w:tc>
        <w:tc>
          <w:tcPr>
            <w:tcW w:w="4181" w:type="dxa"/>
            <w:tcBorders>
              <w:top w:val="nil"/>
              <w:left w:val="nil"/>
              <w:bottom w:val="nil"/>
              <w:right w:val="nil"/>
            </w:tcBorders>
            <w:shd w:val="clear" w:color="auto" w:fill="auto"/>
            <w:noWrap/>
            <w:vAlign w:val="bottom"/>
            <w:hideMark/>
          </w:tcPr>
          <w:p w14:paraId="21C7F594" w14:textId="3B17E89B"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CS Vin et Cidre</w:t>
            </w:r>
          </w:p>
        </w:tc>
      </w:tr>
      <w:tr w:rsidR="00604403" w:rsidRPr="00C04EB7" w14:paraId="51B4366C" w14:textId="77777777" w:rsidTr="00604403">
        <w:trPr>
          <w:trHeight w:val="300"/>
        </w:trPr>
        <w:tc>
          <w:tcPr>
            <w:tcW w:w="4678" w:type="dxa"/>
            <w:tcBorders>
              <w:top w:val="nil"/>
              <w:left w:val="nil"/>
              <w:bottom w:val="nil"/>
              <w:right w:val="nil"/>
            </w:tcBorders>
            <w:shd w:val="clear" w:color="auto" w:fill="auto"/>
            <w:noWrap/>
            <w:vAlign w:val="bottom"/>
            <w:hideMark/>
          </w:tcPr>
          <w:p w14:paraId="15E58C3D" w14:textId="18925A4C"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Inna KRIVOSHEEVA</w:t>
            </w:r>
            <w:r>
              <w:rPr>
                <w:rFonts w:ascii="Times New Roman" w:eastAsia="Times New Roman" w:hAnsi="Times New Roman" w:cs="Times New Roman"/>
                <w:color w:val="000000"/>
                <w:lang w:eastAsia="fr-FR"/>
              </w:rPr>
              <w:t xml:space="preserve"> </w:t>
            </w:r>
            <w:r w:rsidRPr="00604403">
              <w:rPr>
                <w:rFonts w:ascii="Times New Roman" w:eastAsia="Times New Roman" w:hAnsi="Times New Roman" w:cs="Times New Roman"/>
                <w:i/>
                <w:color w:val="000000"/>
                <w:lang w:eastAsia="fr-FR"/>
              </w:rPr>
              <w:t>(pour Guillaume ROUE)</w:t>
            </w:r>
          </w:p>
        </w:tc>
        <w:tc>
          <w:tcPr>
            <w:tcW w:w="4181" w:type="dxa"/>
            <w:tcBorders>
              <w:top w:val="nil"/>
              <w:left w:val="nil"/>
              <w:bottom w:val="nil"/>
              <w:right w:val="nil"/>
            </w:tcBorders>
            <w:shd w:val="clear" w:color="auto" w:fill="auto"/>
            <w:noWrap/>
            <w:vAlign w:val="bottom"/>
            <w:hideMark/>
          </w:tcPr>
          <w:p w14:paraId="2241CF23" w14:textId="2F537606"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INAPORC</w:t>
            </w:r>
          </w:p>
        </w:tc>
      </w:tr>
      <w:tr w:rsidR="00604403" w:rsidRPr="00C04EB7" w14:paraId="15B34C32" w14:textId="77777777" w:rsidTr="00604403">
        <w:trPr>
          <w:trHeight w:val="300"/>
        </w:trPr>
        <w:tc>
          <w:tcPr>
            <w:tcW w:w="4678" w:type="dxa"/>
            <w:tcBorders>
              <w:top w:val="nil"/>
              <w:left w:val="nil"/>
              <w:bottom w:val="nil"/>
              <w:right w:val="nil"/>
            </w:tcBorders>
            <w:shd w:val="clear" w:color="auto" w:fill="auto"/>
            <w:noWrap/>
            <w:vAlign w:val="bottom"/>
          </w:tcPr>
          <w:p w14:paraId="0998BCBB" w14:textId="46D39E49"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Jean-François LEPY</w:t>
            </w:r>
          </w:p>
        </w:tc>
        <w:tc>
          <w:tcPr>
            <w:tcW w:w="4181" w:type="dxa"/>
            <w:tcBorders>
              <w:top w:val="nil"/>
              <w:left w:val="nil"/>
              <w:bottom w:val="nil"/>
              <w:right w:val="nil"/>
            </w:tcBorders>
            <w:shd w:val="clear" w:color="auto" w:fill="auto"/>
            <w:noWrap/>
            <w:vAlign w:val="bottom"/>
          </w:tcPr>
          <w:p w14:paraId="438D1033" w14:textId="35C43CDE"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INTERCEREALES</w:t>
            </w:r>
          </w:p>
        </w:tc>
      </w:tr>
      <w:tr w:rsidR="00604403" w:rsidRPr="00C04EB7" w14:paraId="77BC1D8E" w14:textId="77777777" w:rsidTr="00604403">
        <w:trPr>
          <w:trHeight w:val="300"/>
        </w:trPr>
        <w:tc>
          <w:tcPr>
            <w:tcW w:w="4678" w:type="dxa"/>
            <w:tcBorders>
              <w:top w:val="nil"/>
              <w:left w:val="nil"/>
              <w:bottom w:val="nil"/>
              <w:right w:val="nil"/>
            </w:tcBorders>
            <w:shd w:val="clear" w:color="auto" w:fill="auto"/>
            <w:noWrap/>
            <w:vAlign w:val="bottom"/>
            <w:hideMark/>
          </w:tcPr>
          <w:p w14:paraId="1A7EE193" w14:textId="419ED17A"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Daniel SOARES</w:t>
            </w:r>
            <w:r>
              <w:rPr>
                <w:rFonts w:ascii="Times New Roman" w:eastAsia="Times New Roman" w:hAnsi="Times New Roman" w:cs="Times New Roman"/>
                <w:color w:val="000000"/>
                <w:lang w:eastAsia="fr-FR"/>
              </w:rPr>
              <w:t xml:space="preserve"> </w:t>
            </w:r>
            <w:r w:rsidRPr="00604403">
              <w:rPr>
                <w:rFonts w:ascii="Times New Roman" w:eastAsia="Times New Roman" w:hAnsi="Times New Roman" w:cs="Times New Roman"/>
                <w:i/>
                <w:color w:val="000000"/>
                <w:lang w:eastAsia="fr-FR"/>
              </w:rPr>
              <w:t>(pour Eric GUASH)</w:t>
            </w:r>
          </w:p>
        </w:tc>
        <w:tc>
          <w:tcPr>
            <w:tcW w:w="4181" w:type="dxa"/>
            <w:tcBorders>
              <w:top w:val="nil"/>
              <w:left w:val="nil"/>
              <w:bottom w:val="nil"/>
              <w:right w:val="nil"/>
            </w:tcBorders>
            <w:shd w:val="clear" w:color="auto" w:fill="auto"/>
            <w:noWrap/>
            <w:vAlign w:val="bottom"/>
            <w:hideMark/>
          </w:tcPr>
          <w:p w14:paraId="10A07BDA" w14:textId="5E8109E2"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INTERFEL</w:t>
            </w:r>
          </w:p>
        </w:tc>
      </w:tr>
      <w:tr w:rsidR="00604403" w:rsidRPr="00C04EB7" w14:paraId="27840AB0" w14:textId="77777777" w:rsidTr="00604403">
        <w:trPr>
          <w:trHeight w:val="300"/>
        </w:trPr>
        <w:tc>
          <w:tcPr>
            <w:tcW w:w="4678" w:type="dxa"/>
            <w:tcBorders>
              <w:top w:val="nil"/>
              <w:left w:val="nil"/>
              <w:bottom w:val="nil"/>
              <w:right w:val="nil"/>
            </w:tcBorders>
            <w:shd w:val="clear" w:color="auto" w:fill="auto"/>
            <w:noWrap/>
            <w:vAlign w:val="bottom"/>
            <w:hideMark/>
          </w:tcPr>
          <w:p w14:paraId="06C6B5BE" w14:textId="1B78D67F"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Jean-François LOISEAU</w:t>
            </w:r>
          </w:p>
        </w:tc>
        <w:tc>
          <w:tcPr>
            <w:tcW w:w="4181" w:type="dxa"/>
            <w:tcBorders>
              <w:top w:val="nil"/>
              <w:left w:val="nil"/>
              <w:bottom w:val="nil"/>
              <w:right w:val="nil"/>
            </w:tcBorders>
            <w:shd w:val="clear" w:color="auto" w:fill="auto"/>
            <w:noWrap/>
            <w:vAlign w:val="bottom"/>
            <w:hideMark/>
          </w:tcPr>
          <w:p w14:paraId="1036F5E5" w14:textId="200E6DE5"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Président de la CTI internationale</w:t>
            </w:r>
          </w:p>
        </w:tc>
      </w:tr>
      <w:tr w:rsidR="00604403" w:rsidRPr="00C04EB7" w14:paraId="4D18ED86" w14:textId="77777777" w:rsidTr="00604403">
        <w:trPr>
          <w:trHeight w:val="300"/>
        </w:trPr>
        <w:tc>
          <w:tcPr>
            <w:tcW w:w="4678" w:type="dxa"/>
            <w:tcBorders>
              <w:top w:val="nil"/>
              <w:left w:val="nil"/>
              <w:bottom w:val="nil"/>
              <w:right w:val="nil"/>
            </w:tcBorders>
            <w:shd w:val="clear" w:color="auto" w:fill="auto"/>
            <w:noWrap/>
            <w:vAlign w:val="bottom"/>
          </w:tcPr>
          <w:p w14:paraId="0F9ADA22" w14:textId="40D8A27B"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Arnaud FOSSEY</w:t>
            </w:r>
          </w:p>
        </w:tc>
        <w:tc>
          <w:tcPr>
            <w:tcW w:w="4181" w:type="dxa"/>
            <w:tcBorders>
              <w:top w:val="nil"/>
              <w:left w:val="nil"/>
              <w:bottom w:val="nil"/>
              <w:right w:val="nil"/>
            </w:tcBorders>
            <w:shd w:val="clear" w:color="auto" w:fill="auto"/>
            <w:noWrap/>
            <w:vAlign w:val="bottom"/>
          </w:tcPr>
          <w:p w14:paraId="42AEF5CF" w14:textId="51DE2E37"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Secteur coopératif</w:t>
            </w:r>
          </w:p>
        </w:tc>
      </w:tr>
      <w:tr w:rsidR="00604403" w:rsidRPr="00C04EB7" w14:paraId="3897D04B" w14:textId="77777777" w:rsidTr="00604403">
        <w:trPr>
          <w:trHeight w:val="300"/>
        </w:trPr>
        <w:tc>
          <w:tcPr>
            <w:tcW w:w="4678" w:type="dxa"/>
            <w:tcBorders>
              <w:top w:val="nil"/>
              <w:left w:val="nil"/>
              <w:bottom w:val="nil"/>
              <w:right w:val="nil"/>
            </w:tcBorders>
            <w:shd w:val="clear" w:color="auto" w:fill="auto"/>
            <w:noWrap/>
            <w:vAlign w:val="bottom"/>
          </w:tcPr>
          <w:p w14:paraId="505D1A06" w14:textId="539FC32E"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Roch-Marie STERN </w:t>
            </w:r>
            <w:r w:rsidRPr="00604403">
              <w:rPr>
                <w:rFonts w:ascii="Times New Roman" w:eastAsia="Times New Roman" w:hAnsi="Times New Roman" w:cs="Times New Roman"/>
                <w:i/>
                <w:color w:val="000000"/>
                <w:lang w:eastAsia="fr-FR"/>
              </w:rPr>
              <w:t>(pour Dominique FAYEL)</w:t>
            </w:r>
          </w:p>
        </w:tc>
        <w:tc>
          <w:tcPr>
            <w:tcW w:w="4181" w:type="dxa"/>
            <w:tcBorders>
              <w:top w:val="nil"/>
              <w:left w:val="nil"/>
              <w:bottom w:val="nil"/>
              <w:right w:val="nil"/>
            </w:tcBorders>
            <w:shd w:val="clear" w:color="auto" w:fill="auto"/>
            <w:noWrap/>
            <w:vAlign w:val="bottom"/>
          </w:tcPr>
          <w:p w14:paraId="1EBC4B0C" w14:textId="330F9554"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Secteur de la production agricole</w:t>
            </w:r>
          </w:p>
        </w:tc>
      </w:tr>
      <w:tr w:rsidR="00604403" w:rsidRPr="00C04EB7" w14:paraId="51122506" w14:textId="77777777" w:rsidTr="00604403">
        <w:trPr>
          <w:trHeight w:val="300"/>
        </w:trPr>
        <w:tc>
          <w:tcPr>
            <w:tcW w:w="4678" w:type="dxa"/>
            <w:tcBorders>
              <w:top w:val="nil"/>
              <w:left w:val="nil"/>
              <w:bottom w:val="nil"/>
              <w:right w:val="nil"/>
            </w:tcBorders>
            <w:shd w:val="clear" w:color="auto" w:fill="auto"/>
            <w:noWrap/>
            <w:vAlign w:val="bottom"/>
            <w:hideMark/>
          </w:tcPr>
          <w:p w14:paraId="331EAB48" w14:textId="78D9D3E8"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Vanessa QUERE</w:t>
            </w:r>
          </w:p>
        </w:tc>
        <w:tc>
          <w:tcPr>
            <w:tcW w:w="4181" w:type="dxa"/>
            <w:tcBorders>
              <w:top w:val="nil"/>
              <w:left w:val="nil"/>
              <w:bottom w:val="nil"/>
              <w:right w:val="nil"/>
            </w:tcBorders>
            <w:shd w:val="clear" w:color="auto" w:fill="auto"/>
            <w:noWrap/>
            <w:vAlign w:val="bottom"/>
            <w:hideMark/>
          </w:tcPr>
          <w:p w14:paraId="3A9DC16C" w14:textId="317C5B86"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Secteur de la transformation</w:t>
            </w:r>
          </w:p>
        </w:tc>
      </w:tr>
      <w:tr w:rsidR="00604403" w:rsidRPr="00C04EB7" w14:paraId="30C36F22" w14:textId="77777777" w:rsidTr="00604403">
        <w:trPr>
          <w:trHeight w:val="300"/>
        </w:trPr>
        <w:tc>
          <w:tcPr>
            <w:tcW w:w="4678" w:type="dxa"/>
            <w:tcBorders>
              <w:top w:val="nil"/>
              <w:left w:val="nil"/>
              <w:bottom w:val="nil"/>
              <w:right w:val="nil"/>
            </w:tcBorders>
            <w:shd w:val="clear" w:color="auto" w:fill="auto"/>
            <w:noWrap/>
            <w:vAlign w:val="bottom"/>
            <w:hideMark/>
          </w:tcPr>
          <w:p w14:paraId="40233A63" w14:textId="63BCFCD9"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Jean-Louis HUNAULT</w:t>
            </w:r>
          </w:p>
        </w:tc>
        <w:tc>
          <w:tcPr>
            <w:tcW w:w="4181" w:type="dxa"/>
            <w:tcBorders>
              <w:top w:val="nil"/>
              <w:left w:val="nil"/>
              <w:bottom w:val="nil"/>
              <w:right w:val="nil"/>
            </w:tcBorders>
            <w:shd w:val="clear" w:color="auto" w:fill="auto"/>
            <w:noWrap/>
            <w:vAlign w:val="bottom"/>
            <w:hideMark/>
          </w:tcPr>
          <w:p w14:paraId="2283AE53" w14:textId="106275E4" w:rsidR="00604403" w:rsidRPr="00C04EB7" w:rsidRDefault="00604403" w:rsidP="0060440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SIMV</w:t>
            </w:r>
          </w:p>
        </w:tc>
      </w:tr>
      <w:tr w:rsidR="00604403" w:rsidRPr="00C04EB7" w14:paraId="0644ADF1" w14:textId="77777777" w:rsidTr="00604403">
        <w:trPr>
          <w:trHeight w:val="300"/>
        </w:trPr>
        <w:tc>
          <w:tcPr>
            <w:tcW w:w="4678" w:type="dxa"/>
            <w:tcBorders>
              <w:top w:val="nil"/>
              <w:left w:val="nil"/>
              <w:bottom w:val="nil"/>
              <w:right w:val="nil"/>
            </w:tcBorders>
            <w:shd w:val="clear" w:color="auto" w:fill="auto"/>
            <w:noWrap/>
            <w:vAlign w:val="bottom"/>
            <w:hideMark/>
          </w:tcPr>
          <w:p w14:paraId="548B420B" w14:textId="2C517050"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c>
          <w:tcPr>
            <w:tcW w:w="4181" w:type="dxa"/>
            <w:tcBorders>
              <w:top w:val="nil"/>
              <w:left w:val="nil"/>
              <w:bottom w:val="nil"/>
              <w:right w:val="nil"/>
            </w:tcBorders>
            <w:shd w:val="clear" w:color="auto" w:fill="auto"/>
            <w:noWrap/>
            <w:vAlign w:val="bottom"/>
            <w:hideMark/>
          </w:tcPr>
          <w:p w14:paraId="7D717FE7" w14:textId="4B4E87A7"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r>
      <w:tr w:rsidR="00604403" w:rsidRPr="00C04EB7" w14:paraId="507D7966" w14:textId="77777777" w:rsidTr="00604403">
        <w:trPr>
          <w:trHeight w:val="300"/>
        </w:trPr>
        <w:tc>
          <w:tcPr>
            <w:tcW w:w="4678" w:type="dxa"/>
            <w:tcBorders>
              <w:top w:val="nil"/>
              <w:left w:val="nil"/>
              <w:bottom w:val="nil"/>
              <w:right w:val="nil"/>
            </w:tcBorders>
            <w:shd w:val="clear" w:color="auto" w:fill="auto"/>
            <w:noWrap/>
            <w:vAlign w:val="bottom"/>
          </w:tcPr>
          <w:p w14:paraId="65FE63D2" w14:textId="47EA9BE3"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c>
          <w:tcPr>
            <w:tcW w:w="4181" w:type="dxa"/>
            <w:tcBorders>
              <w:top w:val="nil"/>
              <w:left w:val="nil"/>
              <w:bottom w:val="nil"/>
              <w:right w:val="nil"/>
            </w:tcBorders>
            <w:shd w:val="clear" w:color="auto" w:fill="auto"/>
            <w:noWrap/>
            <w:vAlign w:val="bottom"/>
          </w:tcPr>
          <w:p w14:paraId="6B4851F8" w14:textId="18B3E1D0"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r>
      <w:tr w:rsidR="00604403" w:rsidRPr="00C04EB7" w14:paraId="26878F55" w14:textId="77777777" w:rsidTr="00604403">
        <w:trPr>
          <w:trHeight w:val="300"/>
        </w:trPr>
        <w:tc>
          <w:tcPr>
            <w:tcW w:w="4678" w:type="dxa"/>
            <w:tcBorders>
              <w:top w:val="nil"/>
              <w:left w:val="nil"/>
              <w:bottom w:val="nil"/>
              <w:right w:val="nil"/>
            </w:tcBorders>
            <w:shd w:val="clear" w:color="auto" w:fill="auto"/>
            <w:noWrap/>
            <w:vAlign w:val="bottom"/>
          </w:tcPr>
          <w:p w14:paraId="78A723E1" w14:textId="43259EF2"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c>
          <w:tcPr>
            <w:tcW w:w="4181" w:type="dxa"/>
            <w:tcBorders>
              <w:top w:val="nil"/>
              <w:left w:val="nil"/>
              <w:bottom w:val="nil"/>
              <w:right w:val="nil"/>
            </w:tcBorders>
            <w:shd w:val="clear" w:color="auto" w:fill="auto"/>
            <w:noWrap/>
            <w:vAlign w:val="bottom"/>
          </w:tcPr>
          <w:p w14:paraId="3F18692C" w14:textId="0E6B3D91" w:rsidR="00604403" w:rsidRPr="00C04EB7" w:rsidRDefault="00604403" w:rsidP="00604403">
            <w:pPr>
              <w:spacing w:after="0" w:line="240" w:lineRule="auto"/>
              <w:jc w:val="both"/>
              <w:rPr>
                <w:rFonts w:ascii="Times New Roman" w:eastAsia="Times New Roman" w:hAnsi="Times New Roman" w:cs="Times New Roman"/>
                <w:color w:val="000000"/>
                <w:lang w:eastAsia="fr-FR"/>
              </w:rPr>
            </w:pPr>
          </w:p>
        </w:tc>
      </w:tr>
    </w:tbl>
    <w:p w14:paraId="438F627A" w14:textId="77777777" w:rsidR="002B5E5D" w:rsidRPr="00C04EB7" w:rsidRDefault="002B5E5D" w:rsidP="00924963">
      <w:pPr>
        <w:pStyle w:val="Paragraphedeliste"/>
        <w:numPr>
          <w:ilvl w:val="0"/>
          <w:numId w:val="1"/>
        </w:numPr>
        <w:jc w:val="both"/>
        <w:rPr>
          <w:rFonts w:ascii="Times New Roman" w:hAnsi="Times New Roman" w:cs="Times New Roman"/>
        </w:rPr>
      </w:pPr>
      <w:r w:rsidRPr="00C04EB7">
        <w:rPr>
          <w:rFonts w:ascii="Times New Roman" w:hAnsi="Times New Roman" w:cs="Times New Roman"/>
        </w:rPr>
        <w:t>Administrations / opérateurs / autres</w:t>
      </w:r>
    </w:p>
    <w:tbl>
      <w:tblPr>
        <w:tblW w:w="6460" w:type="dxa"/>
        <w:tblCellMar>
          <w:left w:w="70" w:type="dxa"/>
          <w:right w:w="70" w:type="dxa"/>
        </w:tblCellMar>
        <w:tblLook w:val="04A0" w:firstRow="1" w:lastRow="0" w:firstColumn="1" w:lastColumn="0" w:noHBand="0" w:noVBand="1"/>
      </w:tblPr>
      <w:tblGrid>
        <w:gridCol w:w="3119"/>
        <w:gridCol w:w="3341"/>
      </w:tblGrid>
      <w:tr w:rsidR="002B5E5D" w:rsidRPr="00C04EB7" w14:paraId="6A1D67C6" w14:textId="77777777" w:rsidTr="00C24AB3">
        <w:trPr>
          <w:trHeight w:val="300"/>
        </w:trPr>
        <w:tc>
          <w:tcPr>
            <w:tcW w:w="3119" w:type="dxa"/>
            <w:tcBorders>
              <w:top w:val="nil"/>
              <w:left w:val="nil"/>
              <w:bottom w:val="nil"/>
              <w:right w:val="nil"/>
            </w:tcBorders>
            <w:shd w:val="clear" w:color="auto" w:fill="auto"/>
            <w:noWrap/>
            <w:vAlign w:val="bottom"/>
          </w:tcPr>
          <w:p w14:paraId="6EC1B171" w14:textId="652F9EDB" w:rsidR="002B5E5D" w:rsidRPr="00C04EB7" w:rsidRDefault="002B5E5D" w:rsidP="00924963">
            <w:pPr>
              <w:spacing w:after="0" w:line="240" w:lineRule="auto"/>
              <w:jc w:val="both"/>
              <w:rPr>
                <w:rFonts w:ascii="Times New Roman" w:eastAsia="Times New Roman" w:hAnsi="Times New Roman" w:cs="Times New Roman"/>
                <w:color w:val="000000"/>
                <w:lang w:eastAsia="fr-FR"/>
              </w:rPr>
            </w:pPr>
          </w:p>
        </w:tc>
        <w:tc>
          <w:tcPr>
            <w:tcW w:w="3341" w:type="dxa"/>
            <w:tcBorders>
              <w:top w:val="nil"/>
              <w:left w:val="nil"/>
              <w:bottom w:val="nil"/>
              <w:right w:val="nil"/>
            </w:tcBorders>
            <w:shd w:val="clear" w:color="auto" w:fill="auto"/>
            <w:noWrap/>
            <w:vAlign w:val="bottom"/>
          </w:tcPr>
          <w:p w14:paraId="17C13510" w14:textId="7F4DC29B" w:rsidR="002B5E5D" w:rsidRPr="00C04EB7" w:rsidRDefault="002B5E5D" w:rsidP="00924963">
            <w:pPr>
              <w:spacing w:after="0" w:line="240" w:lineRule="auto"/>
              <w:jc w:val="both"/>
              <w:rPr>
                <w:rFonts w:ascii="Times New Roman" w:eastAsia="Times New Roman" w:hAnsi="Times New Roman" w:cs="Times New Roman"/>
                <w:color w:val="000000"/>
                <w:lang w:eastAsia="fr-FR"/>
              </w:rPr>
            </w:pPr>
          </w:p>
        </w:tc>
      </w:tr>
      <w:tr w:rsidR="002B5E5D" w:rsidRPr="00C04EB7" w14:paraId="35492062" w14:textId="77777777" w:rsidTr="002B5E5D">
        <w:trPr>
          <w:trHeight w:val="300"/>
        </w:trPr>
        <w:tc>
          <w:tcPr>
            <w:tcW w:w="3119" w:type="dxa"/>
            <w:tcBorders>
              <w:top w:val="nil"/>
              <w:left w:val="nil"/>
              <w:bottom w:val="nil"/>
              <w:right w:val="nil"/>
            </w:tcBorders>
            <w:shd w:val="clear" w:color="auto" w:fill="auto"/>
            <w:noWrap/>
            <w:vAlign w:val="bottom"/>
            <w:hideMark/>
          </w:tcPr>
          <w:p w14:paraId="633B01A2"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Pascale THIEFFRY</w:t>
            </w:r>
          </w:p>
        </w:tc>
        <w:tc>
          <w:tcPr>
            <w:tcW w:w="3341" w:type="dxa"/>
            <w:tcBorders>
              <w:top w:val="nil"/>
              <w:left w:val="nil"/>
              <w:bottom w:val="nil"/>
              <w:right w:val="nil"/>
            </w:tcBorders>
            <w:shd w:val="clear" w:color="auto" w:fill="auto"/>
            <w:noWrap/>
            <w:vAlign w:val="bottom"/>
            <w:hideMark/>
          </w:tcPr>
          <w:p w14:paraId="69BA9092" w14:textId="070E557C" w:rsidR="002B5E5D" w:rsidRPr="00C04EB7" w:rsidRDefault="00C24AB3" w:rsidP="0092496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BUSINESS FRANCE</w:t>
            </w:r>
          </w:p>
        </w:tc>
      </w:tr>
      <w:tr w:rsidR="002B5E5D" w:rsidRPr="00C04EB7" w14:paraId="6C0D6F7C" w14:textId="77777777" w:rsidTr="002B5E5D">
        <w:trPr>
          <w:trHeight w:val="300"/>
        </w:trPr>
        <w:tc>
          <w:tcPr>
            <w:tcW w:w="3119" w:type="dxa"/>
            <w:tcBorders>
              <w:top w:val="nil"/>
              <w:left w:val="nil"/>
              <w:bottom w:val="nil"/>
              <w:right w:val="nil"/>
            </w:tcBorders>
            <w:shd w:val="clear" w:color="auto" w:fill="auto"/>
            <w:noWrap/>
            <w:vAlign w:val="bottom"/>
            <w:hideMark/>
          </w:tcPr>
          <w:p w14:paraId="05F70F68"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Marie-Christine LE GAL</w:t>
            </w:r>
          </w:p>
        </w:tc>
        <w:tc>
          <w:tcPr>
            <w:tcW w:w="3341" w:type="dxa"/>
            <w:tcBorders>
              <w:top w:val="nil"/>
              <w:left w:val="nil"/>
              <w:bottom w:val="nil"/>
              <w:right w:val="nil"/>
            </w:tcBorders>
            <w:shd w:val="clear" w:color="auto" w:fill="auto"/>
            <w:noWrap/>
            <w:vAlign w:val="bottom"/>
            <w:hideMark/>
          </w:tcPr>
          <w:p w14:paraId="7216B43D" w14:textId="784201C7" w:rsidR="002B5E5D" w:rsidRPr="00C04EB7" w:rsidRDefault="00AB217C" w:rsidP="0092496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Présidente du groupement des Conseillers aux Affaires Agricoles</w:t>
            </w:r>
          </w:p>
        </w:tc>
      </w:tr>
      <w:tr w:rsidR="002B5E5D" w:rsidRPr="00C04EB7" w14:paraId="2E3C4EC6" w14:textId="77777777" w:rsidTr="002B5E5D">
        <w:trPr>
          <w:trHeight w:val="300"/>
        </w:trPr>
        <w:tc>
          <w:tcPr>
            <w:tcW w:w="3119" w:type="dxa"/>
            <w:tcBorders>
              <w:top w:val="nil"/>
              <w:left w:val="nil"/>
              <w:bottom w:val="nil"/>
              <w:right w:val="nil"/>
            </w:tcBorders>
            <w:shd w:val="clear" w:color="auto" w:fill="auto"/>
            <w:noWrap/>
            <w:vAlign w:val="bottom"/>
            <w:hideMark/>
          </w:tcPr>
          <w:p w14:paraId="26E00720"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Charles MARTINS-FERREIRA</w:t>
            </w:r>
          </w:p>
        </w:tc>
        <w:tc>
          <w:tcPr>
            <w:tcW w:w="3341" w:type="dxa"/>
            <w:tcBorders>
              <w:top w:val="nil"/>
              <w:left w:val="nil"/>
              <w:bottom w:val="nil"/>
              <w:right w:val="nil"/>
            </w:tcBorders>
            <w:shd w:val="clear" w:color="auto" w:fill="auto"/>
            <w:noWrap/>
            <w:vAlign w:val="bottom"/>
            <w:hideMark/>
          </w:tcPr>
          <w:p w14:paraId="7B7E1017"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DGAL</w:t>
            </w:r>
          </w:p>
        </w:tc>
      </w:tr>
      <w:tr w:rsidR="002B5E5D" w:rsidRPr="00C04EB7" w14:paraId="1D179734" w14:textId="77777777" w:rsidTr="002B5E5D">
        <w:trPr>
          <w:trHeight w:val="300"/>
        </w:trPr>
        <w:tc>
          <w:tcPr>
            <w:tcW w:w="3119" w:type="dxa"/>
            <w:tcBorders>
              <w:top w:val="nil"/>
              <w:left w:val="nil"/>
              <w:bottom w:val="nil"/>
              <w:right w:val="nil"/>
            </w:tcBorders>
            <w:shd w:val="clear" w:color="auto" w:fill="auto"/>
            <w:noWrap/>
            <w:vAlign w:val="bottom"/>
            <w:hideMark/>
          </w:tcPr>
          <w:p w14:paraId="5EAFEFFF"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Philippe RENARD</w:t>
            </w:r>
          </w:p>
        </w:tc>
        <w:tc>
          <w:tcPr>
            <w:tcW w:w="3341" w:type="dxa"/>
            <w:tcBorders>
              <w:top w:val="nil"/>
              <w:left w:val="nil"/>
              <w:bottom w:val="nil"/>
              <w:right w:val="nil"/>
            </w:tcBorders>
            <w:shd w:val="clear" w:color="auto" w:fill="auto"/>
            <w:noWrap/>
            <w:vAlign w:val="bottom"/>
            <w:hideMark/>
          </w:tcPr>
          <w:p w14:paraId="1E96DFE2" w14:textId="2B17622C" w:rsidR="002B5E5D" w:rsidRPr="00C04EB7" w:rsidRDefault="002B5E5D" w:rsidP="00AB217C">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DGER</w:t>
            </w:r>
          </w:p>
        </w:tc>
      </w:tr>
      <w:tr w:rsidR="002B5E5D" w:rsidRPr="00C04EB7" w14:paraId="2093101C" w14:textId="77777777" w:rsidTr="002B5E5D">
        <w:trPr>
          <w:trHeight w:val="300"/>
        </w:trPr>
        <w:tc>
          <w:tcPr>
            <w:tcW w:w="3119" w:type="dxa"/>
            <w:tcBorders>
              <w:top w:val="nil"/>
              <w:left w:val="nil"/>
              <w:bottom w:val="nil"/>
              <w:right w:val="nil"/>
            </w:tcBorders>
            <w:shd w:val="clear" w:color="auto" w:fill="auto"/>
            <w:noWrap/>
            <w:vAlign w:val="bottom"/>
            <w:hideMark/>
          </w:tcPr>
          <w:p w14:paraId="01D99972"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Françoise SIMON</w:t>
            </w:r>
          </w:p>
        </w:tc>
        <w:tc>
          <w:tcPr>
            <w:tcW w:w="3341" w:type="dxa"/>
            <w:tcBorders>
              <w:top w:val="nil"/>
              <w:left w:val="nil"/>
              <w:bottom w:val="nil"/>
              <w:right w:val="nil"/>
            </w:tcBorders>
            <w:shd w:val="clear" w:color="auto" w:fill="auto"/>
            <w:noWrap/>
            <w:vAlign w:val="bottom"/>
            <w:hideMark/>
          </w:tcPr>
          <w:p w14:paraId="13E057C0" w14:textId="77777777" w:rsidR="002B5E5D" w:rsidRPr="00C04EB7" w:rsidRDefault="002B5E5D" w:rsidP="0092496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DGPE</w:t>
            </w:r>
          </w:p>
        </w:tc>
      </w:tr>
      <w:tr w:rsidR="00C24AB3" w:rsidRPr="00C04EB7" w14:paraId="36EED247" w14:textId="77777777" w:rsidTr="002B5E5D">
        <w:trPr>
          <w:trHeight w:val="300"/>
        </w:trPr>
        <w:tc>
          <w:tcPr>
            <w:tcW w:w="3119" w:type="dxa"/>
            <w:tcBorders>
              <w:top w:val="nil"/>
              <w:left w:val="nil"/>
              <w:bottom w:val="nil"/>
              <w:right w:val="nil"/>
            </w:tcBorders>
            <w:shd w:val="clear" w:color="auto" w:fill="auto"/>
            <w:noWrap/>
            <w:vAlign w:val="bottom"/>
          </w:tcPr>
          <w:p w14:paraId="234D39B8" w14:textId="12060870" w:rsidR="00C24AB3"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Patrick AZEMA</w:t>
            </w:r>
          </w:p>
        </w:tc>
        <w:tc>
          <w:tcPr>
            <w:tcW w:w="3341" w:type="dxa"/>
            <w:tcBorders>
              <w:top w:val="nil"/>
              <w:left w:val="nil"/>
              <w:bottom w:val="nil"/>
              <w:right w:val="nil"/>
            </w:tcBorders>
            <w:shd w:val="clear" w:color="auto" w:fill="auto"/>
            <w:noWrap/>
            <w:vAlign w:val="bottom"/>
          </w:tcPr>
          <w:p w14:paraId="64AC0954" w14:textId="23C75EE6"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DG TRESOR</w:t>
            </w:r>
          </w:p>
        </w:tc>
      </w:tr>
      <w:tr w:rsidR="00C24AB3" w:rsidRPr="00C04EB7" w14:paraId="486DD8C2" w14:textId="77777777" w:rsidTr="002B5E5D">
        <w:trPr>
          <w:trHeight w:val="300"/>
        </w:trPr>
        <w:tc>
          <w:tcPr>
            <w:tcW w:w="3119" w:type="dxa"/>
            <w:tcBorders>
              <w:top w:val="nil"/>
              <w:left w:val="nil"/>
              <w:bottom w:val="nil"/>
              <w:right w:val="nil"/>
            </w:tcBorders>
            <w:shd w:val="clear" w:color="auto" w:fill="auto"/>
            <w:noWrap/>
            <w:vAlign w:val="bottom"/>
            <w:hideMark/>
          </w:tcPr>
          <w:p w14:paraId="09C0DEA8" w14:textId="347A976A"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Christine AVELIN</w:t>
            </w:r>
          </w:p>
        </w:tc>
        <w:tc>
          <w:tcPr>
            <w:tcW w:w="3341" w:type="dxa"/>
            <w:tcBorders>
              <w:top w:val="nil"/>
              <w:left w:val="nil"/>
              <w:bottom w:val="nil"/>
              <w:right w:val="nil"/>
            </w:tcBorders>
            <w:shd w:val="clear" w:color="auto" w:fill="auto"/>
            <w:noWrap/>
            <w:vAlign w:val="bottom"/>
            <w:hideMark/>
          </w:tcPr>
          <w:p w14:paraId="472A9A4A"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FranceAgriMer</w:t>
            </w:r>
          </w:p>
        </w:tc>
      </w:tr>
      <w:tr w:rsidR="00C24AB3" w:rsidRPr="00C04EB7" w14:paraId="3834AD77" w14:textId="77777777" w:rsidTr="002B5E5D">
        <w:trPr>
          <w:trHeight w:val="300"/>
        </w:trPr>
        <w:tc>
          <w:tcPr>
            <w:tcW w:w="3119" w:type="dxa"/>
            <w:tcBorders>
              <w:top w:val="nil"/>
              <w:left w:val="nil"/>
              <w:bottom w:val="nil"/>
              <w:right w:val="nil"/>
            </w:tcBorders>
            <w:shd w:val="clear" w:color="auto" w:fill="auto"/>
            <w:noWrap/>
            <w:vAlign w:val="bottom"/>
            <w:hideMark/>
          </w:tcPr>
          <w:p w14:paraId="17A5AE8E"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Sylvaine PORET</w:t>
            </w:r>
          </w:p>
        </w:tc>
        <w:tc>
          <w:tcPr>
            <w:tcW w:w="3341" w:type="dxa"/>
            <w:tcBorders>
              <w:top w:val="nil"/>
              <w:left w:val="nil"/>
              <w:bottom w:val="nil"/>
              <w:right w:val="nil"/>
            </w:tcBorders>
            <w:shd w:val="clear" w:color="auto" w:fill="auto"/>
            <w:noWrap/>
            <w:vAlign w:val="bottom"/>
            <w:hideMark/>
          </w:tcPr>
          <w:p w14:paraId="4A263E66"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INRAE</w:t>
            </w:r>
          </w:p>
        </w:tc>
      </w:tr>
      <w:tr w:rsidR="00C24AB3" w:rsidRPr="00C04EB7" w14:paraId="4D158C71" w14:textId="77777777" w:rsidTr="002B5E5D">
        <w:trPr>
          <w:trHeight w:val="300"/>
        </w:trPr>
        <w:tc>
          <w:tcPr>
            <w:tcW w:w="3119" w:type="dxa"/>
            <w:tcBorders>
              <w:top w:val="nil"/>
              <w:left w:val="nil"/>
              <w:bottom w:val="nil"/>
              <w:right w:val="nil"/>
            </w:tcBorders>
            <w:shd w:val="clear" w:color="auto" w:fill="auto"/>
            <w:noWrap/>
            <w:vAlign w:val="bottom"/>
            <w:hideMark/>
          </w:tcPr>
          <w:p w14:paraId="57EF82F9"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 xml:space="preserve">Vincent HEBRAIL </w:t>
            </w:r>
          </w:p>
        </w:tc>
        <w:tc>
          <w:tcPr>
            <w:tcW w:w="3341" w:type="dxa"/>
            <w:tcBorders>
              <w:top w:val="nil"/>
              <w:left w:val="nil"/>
              <w:bottom w:val="nil"/>
              <w:right w:val="nil"/>
            </w:tcBorders>
            <w:shd w:val="clear" w:color="auto" w:fill="auto"/>
            <w:noWrap/>
            <w:vAlign w:val="bottom"/>
            <w:hideMark/>
          </w:tcPr>
          <w:p w14:paraId="1A807502"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MAA/CEP</w:t>
            </w:r>
          </w:p>
        </w:tc>
      </w:tr>
      <w:tr w:rsidR="00C24AB3" w:rsidRPr="00C04EB7" w14:paraId="011C6009" w14:textId="77777777" w:rsidTr="002B5E5D">
        <w:trPr>
          <w:trHeight w:val="300"/>
        </w:trPr>
        <w:tc>
          <w:tcPr>
            <w:tcW w:w="3119" w:type="dxa"/>
            <w:tcBorders>
              <w:top w:val="nil"/>
              <w:left w:val="nil"/>
              <w:bottom w:val="nil"/>
              <w:right w:val="nil"/>
            </w:tcBorders>
            <w:shd w:val="clear" w:color="auto" w:fill="auto"/>
            <w:noWrap/>
            <w:vAlign w:val="bottom"/>
            <w:hideMark/>
          </w:tcPr>
          <w:p w14:paraId="4EB9A62A"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Caroline GONDAUD</w:t>
            </w:r>
          </w:p>
        </w:tc>
        <w:tc>
          <w:tcPr>
            <w:tcW w:w="3341" w:type="dxa"/>
            <w:tcBorders>
              <w:top w:val="nil"/>
              <w:left w:val="nil"/>
              <w:bottom w:val="nil"/>
              <w:right w:val="nil"/>
            </w:tcBorders>
            <w:shd w:val="clear" w:color="auto" w:fill="auto"/>
            <w:noWrap/>
            <w:vAlign w:val="bottom"/>
            <w:hideMark/>
          </w:tcPr>
          <w:p w14:paraId="43286E4D"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MEAE</w:t>
            </w:r>
          </w:p>
        </w:tc>
      </w:tr>
      <w:tr w:rsidR="00C24AB3" w:rsidRPr="00C04EB7" w14:paraId="357D40D7" w14:textId="77777777" w:rsidTr="002B5E5D">
        <w:trPr>
          <w:trHeight w:val="300"/>
        </w:trPr>
        <w:tc>
          <w:tcPr>
            <w:tcW w:w="3119" w:type="dxa"/>
            <w:tcBorders>
              <w:top w:val="nil"/>
              <w:left w:val="nil"/>
              <w:bottom w:val="nil"/>
              <w:right w:val="nil"/>
            </w:tcBorders>
            <w:shd w:val="clear" w:color="auto" w:fill="auto"/>
            <w:noWrap/>
            <w:vAlign w:val="bottom"/>
          </w:tcPr>
          <w:p w14:paraId="2481637E" w14:textId="15342598"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Eric VOULAND</w:t>
            </w:r>
          </w:p>
        </w:tc>
        <w:tc>
          <w:tcPr>
            <w:tcW w:w="3341" w:type="dxa"/>
            <w:tcBorders>
              <w:top w:val="nil"/>
              <w:left w:val="nil"/>
              <w:bottom w:val="nil"/>
              <w:right w:val="nil"/>
            </w:tcBorders>
            <w:shd w:val="clear" w:color="auto" w:fill="auto"/>
            <w:noWrap/>
            <w:vAlign w:val="bottom"/>
          </w:tcPr>
          <w:p w14:paraId="12D2A128" w14:textId="0C92E435" w:rsidR="00C24AB3" w:rsidRDefault="00C24AB3" w:rsidP="00C24AB3">
            <w:p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Régions</w:t>
            </w:r>
          </w:p>
        </w:tc>
      </w:tr>
      <w:tr w:rsidR="00C24AB3" w:rsidRPr="00C04EB7" w14:paraId="0DEB0365" w14:textId="77777777" w:rsidTr="002B5E5D">
        <w:trPr>
          <w:trHeight w:val="300"/>
        </w:trPr>
        <w:tc>
          <w:tcPr>
            <w:tcW w:w="3119" w:type="dxa"/>
            <w:tcBorders>
              <w:top w:val="nil"/>
              <w:left w:val="nil"/>
              <w:bottom w:val="nil"/>
              <w:right w:val="nil"/>
            </w:tcBorders>
            <w:shd w:val="clear" w:color="auto" w:fill="auto"/>
            <w:noWrap/>
            <w:vAlign w:val="bottom"/>
            <w:hideMark/>
          </w:tcPr>
          <w:p w14:paraId="53551618"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Claire MAURICE</w:t>
            </w:r>
          </w:p>
        </w:tc>
        <w:tc>
          <w:tcPr>
            <w:tcW w:w="3341" w:type="dxa"/>
            <w:tcBorders>
              <w:top w:val="nil"/>
              <w:left w:val="nil"/>
              <w:bottom w:val="nil"/>
              <w:right w:val="nil"/>
            </w:tcBorders>
            <w:shd w:val="clear" w:color="auto" w:fill="auto"/>
            <w:noWrap/>
            <w:vAlign w:val="bottom"/>
            <w:hideMark/>
          </w:tcPr>
          <w:p w14:paraId="023D8A30" w14:textId="77777777" w:rsidR="00C24AB3" w:rsidRPr="00C04EB7" w:rsidRDefault="00C24AB3" w:rsidP="00C24AB3">
            <w:pPr>
              <w:spacing w:after="0" w:line="240" w:lineRule="auto"/>
              <w:jc w:val="both"/>
              <w:rPr>
                <w:rFonts w:ascii="Times New Roman" w:eastAsia="Times New Roman" w:hAnsi="Times New Roman" w:cs="Times New Roman"/>
                <w:color w:val="000000"/>
                <w:lang w:eastAsia="fr-FR"/>
              </w:rPr>
            </w:pPr>
            <w:r w:rsidRPr="00C04EB7">
              <w:rPr>
                <w:rFonts w:ascii="Times New Roman" w:eastAsia="Times New Roman" w:hAnsi="Times New Roman" w:cs="Times New Roman"/>
                <w:color w:val="000000"/>
                <w:lang w:eastAsia="fr-FR"/>
              </w:rPr>
              <w:t>SOPEXA</w:t>
            </w:r>
          </w:p>
        </w:tc>
      </w:tr>
    </w:tbl>
    <w:p w14:paraId="0BEDF6C4" w14:textId="77777777" w:rsidR="002B5E5D" w:rsidRPr="00C04EB7" w:rsidRDefault="002B5E5D" w:rsidP="00924963">
      <w:pPr>
        <w:jc w:val="both"/>
        <w:rPr>
          <w:rFonts w:ascii="Times New Roman" w:hAnsi="Times New Roman" w:cs="Times New Roman"/>
        </w:rPr>
      </w:pPr>
    </w:p>
    <w:sectPr w:rsidR="002B5E5D" w:rsidRPr="00C04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48F"/>
    <w:multiLevelType w:val="multilevel"/>
    <w:tmpl w:val="57084D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FE0023"/>
    <w:multiLevelType w:val="hybridMultilevel"/>
    <w:tmpl w:val="BACA6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C274D"/>
    <w:multiLevelType w:val="hybridMultilevel"/>
    <w:tmpl w:val="BD26D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5103F5"/>
    <w:multiLevelType w:val="hybridMultilevel"/>
    <w:tmpl w:val="E988AB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C6B52"/>
    <w:multiLevelType w:val="hybridMultilevel"/>
    <w:tmpl w:val="B0147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505FE"/>
    <w:multiLevelType w:val="hybridMultilevel"/>
    <w:tmpl w:val="312E1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12248"/>
    <w:multiLevelType w:val="hybridMultilevel"/>
    <w:tmpl w:val="A18857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A65289"/>
    <w:multiLevelType w:val="hybridMultilevel"/>
    <w:tmpl w:val="43185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6D6487"/>
    <w:multiLevelType w:val="multilevel"/>
    <w:tmpl w:val="9F4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EA"/>
    <w:rsid w:val="00001431"/>
    <w:rsid w:val="000048E5"/>
    <w:rsid w:val="0001348A"/>
    <w:rsid w:val="00017D01"/>
    <w:rsid w:val="00095B61"/>
    <w:rsid w:val="000A3EE6"/>
    <w:rsid w:val="001102E7"/>
    <w:rsid w:val="00113469"/>
    <w:rsid w:val="001251AD"/>
    <w:rsid w:val="00132391"/>
    <w:rsid w:val="0015673F"/>
    <w:rsid w:val="00157F36"/>
    <w:rsid w:val="00170359"/>
    <w:rsid w:val="001851D0"/>
    <w:rsid w:val="00190DB6"/>
    <w:rsid w:val="001942C1"/>
    <w:rsid w:val="001A2392"/>
    <w:rsid w:val="001F2325"/>
    <w:rsid w:val="002273ED"/>
    <w:rsid w:val="00265426"/>
    <w:rsid w:val="00271D18"/>
    <w:rsid w:val="002B5E5D"/>
    <w:rsid w:val="002B5F25"/>
    <w:rsid w:val="00343E4A"/>
    <w:rsid w:val="003444E5"/>
    <w:rsid w:val="003760A5"/>
    <w:rsid w:val="003B3A56"/>
    <w:rsid w:val="003F2ABA"/>
    <w:rsid w:val="00413660"/>
    <w:rsid w:val="00417DED"/>
    <w:rsid w:val="0042128F"/>
    <w:rsid w:val="00431861"/>
    <w:rsid w:val="00432951"/>
    <w:rsid w:val="00471314"/>
    <w:rsid w:val="004A6D67"/>
    <w:rsid w:val="005078F5"/>
    <w:rsid w:val="00536FE4"/>
    <w:rsid w:val="00544D89"/>
    <w:rsid w:val="0056143E"/>
    <w:rsid w:val="005B1AA0"/>
    <w:rsid w:val="005C32BC"/>
    <w:rsid w:val="005C53F1"/>
    <w:rsid w:val="005D62AF"/>
    <w:rsid w:val="005E48AD"/>
    <w:rsid w:val="005F067C"/>
    <w:rsid w:val="005F59E6"/>
    <w:rsid w:val="00604403"/>
    <w:rsid w:val="00614990"/>
    <w:rsid w:val="00616E26"/>
    <w:rsid w:val="00636513"/>
    <w:rsid w:val="00694ACA"/>
    <w:rsid w:val="006E7AB9"/>
    <w:rsid w:val="006F492D"/>
    <w:rsid w:val="00710B8E"/>
    <w:rsid w:val="00746241"/>
    <w:rsid w:val="00753918"/>
    <w:rsid w:val="00756927"/>
    <w:rsid w:val="00770339"/>
    <w:rsid w:val="00770C25"/>
    <w:rsid w:val="00777056"/>
    <w:rsid w:val="007825BF"/>
    <w:rsid w:val="007B4417"/>
    <w:rsid w:val="007C52E6"/>
    <w:rsid w:val="008041A6"/>
    <w:rsid w:val="008048EA"/>
    <w:rsid w:val="00843E08"/>
    <w:rsid w:val="008626A9"/>
    <w:rsid w:val="008B3D3C"/>
    <w:rsid w:val="008C2F1D"/>
    <w:rsid w:val="00907EE8"/>
    <w:rsid w:val="00914877"/>
    <w:rsid w:val="00924963"/>
    <w:rsid w:val="0092721A"/>
    <w:rsid w:val="009654C2"/>
    <w:rsid w:val="00967240"/>
    <w:rsid w:val="00A22E26"/>
    <w:rsid w:val="00A54E8C"/>
    <w:rsid w:val="00A64933"/>
    <w:rsid w:val="00A85F3D"/>
    <w:rsid w:val="00AA1758"/>
    <w:rsid w:val="00AB217C"/>
    <w:rsid w:val="00AB53B0"/>
    <w:rsid w:val="00B016AE"/>
    <w:rsid w:val="00B044C9"/>
    <w:rsid w:val="00B0795E"/>
    <w:rsid w:val="00B17724"/>
    <w:rsid w:val="00B44175"/>
    <w:rsid w:val="00B86B1D"/>
    <w:rsid w:val="00B974F1"/>
    <w:rsid w:val="00BA1FA7"/>
    <w:rsid w:val="00BD20AA"/>
    <w:rsid w:val="00BE0B77"/>
    <w:rsid w:val="00BF5491"/>
    <w:rsid w:val="00C025E5"/>
    <w:rsid w:val="00C04EB7"/>
    <w:rsid w:val="00C2108A"/>
    <w:rsid w:val="00C23453"/>
    <w:rsid w:val="00C24AB3"/>
    <w:rsid w:val="00C3696B"/>
    <w:rsid w:val="00C70931"/>
    <w:rsid w:val="00C77C97"/>
    <w:rsid w:val="00C83B52"/>
    <w:rsid w:val="00CC75CA"/>
    <w:rsid w:val="00CF784A"/>
    <w:rsid w:val="00D13FAA"/>
    <w:rsid w:val="00D25C2B"/>
    <w:rsid w:val="00D37131"/>
    <w:rsid w:val="00D61A6A"/>
    <w:rsid w:val="00D83C44"/>
    <w:rsid w:val="00D9624D"/>
    <w:rsid w:val="00DC7E17"/>
    <w:rsid w:val="00DD0308"/>
    <w:rsid w:val="00E150EA"/>
    <w:rsid w:val="00E37D8B"/>
    <w:rsid w:val="00E62219"/>
    <w:rsid w:val="00ED09F3"/>
    <w:rsid w:val="00EE6325"/>
    <w:rsid w:val="00EF62C1"/>
    <w:rsid w:val="00F13245"/>
    <w:rsid w:val="00F27124"/>
    <w:rsid w:val="00FA2303"/>
    <w:rsid w:val="00FB0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17D"/>
  <w15:chartTrackingRefBased/>
  <w15:docId w15:val="{726B8B6A-4622-4387-B82D-A9E55DF5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8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B5E5D"/>
    <w:pPr>
      <w:ind w:left="720"/>
      <w:contextualSpacing/>
    </w:pPr>
  </w:style>
  <w:style w:type="character" w:styleId="Lienhypertexte">
    <w:name w:val="Hyperlink"/>
    <w:basedOn w:val="Policepardfaut"/>
    <w:uiPriority w:val="99"/>
    <w:unhideWhenUsed/>
    <w:rsid w:val="00265426"/>
    <w:rPr>
      <w:color w:val="0563C1"/>
      <w:u w:val="single"/>
    </w:rPr>
  </w:style>
  <w:style w:type="character" w:styleId="Marquedecommentaire">
    <w:name w:val="annotation reference"/>
    <w:basedOn w:val="Policepardfaut"/>
    <w:uiPriority w:val="99"/>
    <w:semiHidden/>
    <w:unhideWhenUsed/>
    <w:rsid w:val="00413660"/>
    <w:rPr>
      <w:sz w:val="16"/>
      <w:szCs w:val="16"/>
    </w:rPr>
  </w:style>
  <w:style w:type="paragraph" w:styleId="Commentaire">
    <w:name w:val="annotation text"/>
    <w:basedOn w:val="Normal"/>
    <w:link w:val="CommentaireCar"/>
    <w:uiPriority w:val="99"/>
    <w:semiHidden/>
    <w:unhideWhenUsed/>
    <w:rsid w:val="00413660"/>
    <w:pPr>
      <w:spacing w:line="240" w:lineRule="auto"/>
    </w:pPr>
    <w:rPr>
      <w:sz w:val="20"/>
      <w:szCs w:val="20"/>
    </w:rPr>
  </w:style>
  <w:style w:type="character" w:customStyle="1" w:styleId="CommentaireCar">
    <w:name w:val="Commentaire Car"/>
    <w:basedOn w:val="Policepardfaut"/>
    <w:link w:val="Commentaire"/>
    <w:uiPriority w:val="99"/>
    <w:semiHidden/>
    <w:rsid w:val="00413660"/>
    <w:rPr>
      <w:sz w:val="20"/>
      <w:szCs w:val="20"/>
    </w:rPr>
  </w:style>
  <w:style w:type="paragraph" w:styleId="Objetducommentaire">
    <w:name w:val="annotation subject"/>
    <w:basedOn w:val="Commentaire"/>
    <w:next w:val="Commentaire"/>
    <w:link w:val="ObjetducommentaireCar"/>
    <w:uiPriority w:val="99"/>
    <w:semiHidden/>
    <w:unhideWhenUsed/>
    <w:rsid w:val="00413660"/>
    <w:rPr>
      <w:b/>
      <w:bCs/>
    </w:rPr>
  </w:style>
  <w:style w:type="character" w:customStyle="1" w:styleId="ObjetducommentaireCar">
    <w:name w:val="Objet du commentaire Car"/>
    <w:basedOn w:val="CommentaireCar"/>
    <w:link w:val="Objetducommentaire"/>
    <w:uiPriority w:val="99"/>
    <w:semiHidden/>
    <w:rsid w:val="00413660"/>
    <w:rPr>
      <w:b/>
      <w:bCs/>
      <w:sz w:val="20"/>
      <w:szCs w:val="20"/>
    </w:rPr>
  </w:style>
  <w:style w:type="paragraph" w:styleId="Textedebulles">
    <w:name w:val="Balloon Text"/>
    <w:basedOn w:val="Normal"/>
    <w:link w:val="TextedebullesCar"/>
    <w:uiPriority w:val="99"/>
    <w:semiHidden/>
    <w:unhideWhenUsed/>
    <w:rsid w:val="004136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660"/>
    <w:rPr>
      <w:rFonts w:ascii="Segoe UI" w:hAnsi="Segoe UI" w:cs="Segoe UI"/>
      <w:sz w:val="18"/>
      <w:szCs w:val="18"/>
    </w:rPr>
  </w:style>
  <w:style w:type="character" w:styleId="Lienhypertextesuivivisit">
    <w:name w:val="FollowedHyperlink"/>
    <w:basedOn w:val="Policepardfaut"/>
    <w:uiPriority w:val="99"/>
    <w:semiHidden/>
    <w:unhideWhenUsed/>
    <w:rsid w:val="00110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73929">
      <w:bodyDiv w:val="1"/>
      <w:marLeft w:val="0"/>
      <w:marRight w:val="0"/>
      <w:marTop w:val="0"/>
      <w:marBottom w:val="0"/>
      <w:divBdr>
        <w:top w:val="none" w:sz="0" w:space="0" w:color="auto"/>
        <w:left w:val="none" w:sz="0" w:space="0" w:color="auto"/>
        <w:bottom w:val="none" w:sz="0" w:space="0" w:color="auto"/>
        <w:right w:val="none" w:sz="0" w:space="0" w:color="auto"/>
      </w:divBdr>
    </w:div>
    <w:div w:id="823354973">
      <w:bodyDiv w:val="1"/>
      <w:marLeft w:val="0"/>
      <w:marRight w:val="0"/>
      <w:marTop w:val="0"/>
      <w:marBottom w:val="0"/>
      <w:divBdr>
        <w:top w:val="none" w:sz="0" w:space="0" w:color="auto"/>
        <w:left w:val="none" w:sz="0" w:space="0" w:color="auto"/>
        <w:bottom w:val="none" w:sz="0" w:space="0" w:color="auto"/>
        <w:right w:val="none" w:sz="0" w:space="0" w:color="auto"/>
      </w:divBdr>
    </w:div>
    <w:div w:id="976256064">
      <w:bodyDiv w:val="1"/>
      <w:marLeft w:val="0"/>
      <w:marRight w:val="0"/>
      <w:marTop w:val="0"/>
      <w:marBottom w:val="0"/>
      <w:divBdr>
        <w:top w:val="none" w:sz="0" w:space="0" w:color="auto"/>
        <w:left w:val="none" w:sz="0" w:space="0" w:color="auto"/>
        <w:bottom w:val="none" w:sz="0" w:space="0" w:color="auto"/>
        <w:right w:val="none" w:sz="0" w:space="0" w:color="auto"/>
      </w:divBdr>
    </w:div>
    <w:div w:id="1191601148">
      <w:bodyDiv w:val="1"/>
      <w:marLeft w:val="0"/>
      <w:marRight w:val="0"/>
      <w:marTop w:val="0"/>
      <w:marBottom w:val="0"/>
      <w:divBdr>
        <w:top w:val="none" w:sz="0" w:space="0" w:color="auto"/>
        <w:left w:val="none" w:sz="0" w:space="0" w:color="auto"/>
        <w:bottom w:val="none" w:sz="0" w:space="0" w:color="auto"/>
        <w:right w:val="none" w:sz="0" w:space="0" w:color="auto"/>
      </w:divBdr>
    </w:div>
    <w:div w:id="1923755714">
      <w:bodyDiv w:val="1"/>
      <w:marLeft w:val="0"/>
      <w:marRight w:val="0"/>
      <w:marTop w:val="0"/>
      <w:marBottom w:val="0"/>
      <w:divBdr>
        <w:top w:val="none" w:sz="0" w:space="0" w:color="auto"/>
        <w:left w:val="none" w:sz="0" w:space="0" w:color="auto"/>
        <w:bottom w:val="none" w:sz="0" w:space="0" w:color="auto"/>
        <w:right w:val="none" w:sz="0" w:space="0" w:color="auto"/>
      </w:divBdr>
    </w:div>
    <w:div w:id="20052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agrimer.fr/fam/content/download/66953/document/20210625_Rapport%20comp%C3%A9titivit%C3%A9%202020_extrait.pdf?version=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odrive.franceagrimer.fr/share-access/sharings/xllklx00.2kknkgku" TargetMode="External"/><Relationship Id="rId12" Type="http://schemas.openxmlformats.org/officeDocument/2006/relationships/hyperlink" Target="https://www.franceagrimer.fr/Concerter/Les-commissions-thematiques-interfilieres/Commission-thematique-internationale/Lettre-d-information-Commission-Internation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agrimer.fr/content/download/66944/document/20210623_Rapport%20comp%C3%A9titivit%C3%A9%202020.pdf" TargetMode="External"/><Relationship Id="rId11" Type="http://schemas.openxmlformats.org/officeDocument/2006/relationships/hyperlink" Target="https://www.franceagrimer.fr/Actualite/Commission-Thematique/commission.internationale@franceagrimer.fr" TargetMode="External"/><Relationship Id="rId5" Type="http://schemas.openxmlformats.org/officeDocument/2006/relationships/hyperlink" Target="https://oodrive.franceagrimer.fr/share-access/sharings/xllklx00.2kknkgku" TargetMode="External"/><Relationship Id="rId10" Type="http://schemas.openxmlformats.org/officeDocument/2006/relationships/hyperlink" Target="https://www.franceagrimer.fr/Concerter/Les-commissions-thematiques-interfilieres/Commission-thematique-internationale" TargetMode="External"/><Relationship Id="rId4" Type="http://schemas.openxmlformats.org/officeDocument/2006/relationships/webSettings" Target="webSettings.xml"/><Relationship Id="rId9" Type="http://schemas.openxmlformats.org/officeDocument/2006/relationships/hyperlink" Target="https://www.franceagrimer.fr/content/download/66944/document/20210623_Rapport%20comp%C3%A9titivit%C3%A9%202020.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1884</Words>
  <Characters>10362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PAQUETTE Chloe</dc:creator>
  <cp:keywords/>
  <dc:description/>
  <cp:lastModifiedBy>GAULTIER Anatole</cp:lastModifiedBy>
  <cp:revision>11</cp:revision>
  <dcterms:created xsi:type="dcterms:W3CDTF">2021-07-05T10:02:00Z</dcterms:created>
  <dcterms:modified xsi:type="dcterms:W3CDTF">2021-09-03T13:03:00Z</dcterms:modified>
</cp:coreProperties>
</file>