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75" w:rsidRPr="00EC544A" w:rsidRDefault="000B6B75" w:rsidP="00EC544A">
      <w:pPr>
        <w:jc w:val="center"/>
        <w:rPr>
          <w:b/>
          <w:sz w:val="28"/>
          <w:szCs w:val="28"/>
        </w:rPr>
      </w:pPr>
      <w:r w:rsidRPr="00EC544A">
        <w:rPr>
          <w:b/>
          <w:sz w:val="28"/>
          <w:szCs w:val="28"/>
        </w:rPr>
        <w:t>ANNEXE 1 – Descriptif du projet</w:t>
      </w:r>
    </w:p>
    <w:p w:rsidR="000B6B75" w:rsidRPr="000B6B75" w:rsidRDefault="000B6B75" w:rsidP="000B6B75">
      <w:pPr>
        <w:rPr>
          <w:b/>
        </w:rPr>
      </w:pPr>
    </w:p>
    <w:p w:rsidR="000B6B75" w:rsidRPr="000B6B75" w:rsidRDefault="000B6B75" w:rsidP="000B6B75">
      <w:pPr>
        <w:rPr>
          <w:b/>
          <w:bCs/>
        </w:rPr>
      </w:pPr>
      <w:r w:rsidRPr="000B6B75">
        <w:rPr>
          <w:b/>
          <w:bCs/>
        </w:rPr>
        <w:t>Organisme chef de file :</w:t>
      </w:r>
    </w:p>
    <w:p w:rsidR="000B6B75" w:rsidRPr="000B6B75" w:rsidRDefault="000B6B75" w:rsidP="000B6B75">
      <w:pPr>
        <w:rPr>
          <w:b/>
          <w:bCs/>
        </w:rPr>
      </w:pPr>
      <w:r w:rsidRPr="000B6B75">
        <w:rPr>
          <w:b/>
          <w:bCs/>
        </w:rPr>
        <w:t>Date de début de projet :</w:t>
      </w:r>
    </w:p>
    <w:p w:rsidR="000B6B75" w:rsidRPr="000B6B75" w:rsidRDefault="000B6B75" w:rsidP="000B6B75">
      <w:pPr>
        <w:rPr>
          <w:b/>
          <w:bCs/>
        </w:rPr>
      </w:pPr>
      <w:r w:rsidRPr="000B6B75">
        <w:rPr>
          <w:b/>
          <w:bCs/>
        </w:rPr>
        <w:t xml:space="preserve">Durée : ................mois (maximum </w:t>
      </w:r>
      <w:r w:rsidR="00EE290F">
        <w:rPr>
          <w:b/>
          <w:bCs/>
        </w:rPr>
        <w:t>30</w:t>
      </w:r>
      <w:r w:rsidRPr="000B6B75">
        <w:rPr>
          <w:b/>
          <w:bCs/>
        </w:rPr>
        <w:t xml:space="preserve"> mois)</w:t>
      </w:r>
    </w:p>
    <w:p w:rsidR="000B6B75" w:rsidRPr="000B6B75" w:rsidRDefault="000B6B75" w:rsidP="000B6B75">
      <w:pPr>
        <w:rPr>
          <w:b/>
          <w:bCs/>
        </w:rPr>
      </w:pPr>
    </w:p>
    <w:p w:rsidR="000B6B75" w:rsidRPr="000B6B75" w:rsidRDefault="000B6B75" w:rsidP="000B6B75">
      <w:pPr>
        <w:rPr>
          <w:b/>
          <w:bCs/>
        </w:rPr>
      </w:pPr>
      <w:r w:rsidRPr="000B6B75">
        <w:rPr>
          <w:b/>
          <w:bCs/>
        </w:rPr>
        <w:t>____________________________________________________________________________________________</w:t>
      </w:r>
    </w:p>
    <w:p w:rsidR="000B6B75" w:rsidRPr="000B6B75" w:rsidRDefault="000B6B75" w:rsidP="000B6B75">
      <w:pPr>
        <w:rPr>
          <w:b/>
          <w:bCs/>
        </w:rPr>
      </w:pPr>
      <w:r w:rsidRPr="000B6B75">
        <w:rPr>
          <w:b/>
          <w:bCs/>
        </w:rPr>
        <w:t xml:space="preserve">TITRE </w:t>
      </w:r>
      <w:r w:rsidRPr="000B6B75">
        <w:t>(concis, précis):</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r w:rsidRPr="000B6B75">
        <w:rPr>
          <w:b/>
          <w:bCs/>
        </w:rPr>
        <w:t xml:space="preserve">I  </w:t>
      </w:r>
      <w:r w:rsidRPr="000B6B75">
        <w:rPr>
          <w:b/>
          <w:bCs/>
          <w:u w:val="single"/>
        </w:rPr>
        <w:t>PRESENTATION GENERALE DU PROJET</w:t>
      </w:r>
    </w:p>
    <w:p w:rsidR="000B6B75" w:rsidRPr="000B6B75" w:rsidRDefault="000B6B75" w:rsidP="000B6B75">
      <w:pPr>
        <w:rPr>
          <w:b/>
          <w:bCs/>
        </w:rPr>
      </w:pPr>
    </w:p>
    <w:p w:rsidR="000B6B75" w:rsidRPr="000B6B75" w:rsidRDefault="000B6B75" w:rsidP="000B6B75">
      <w:pPr>
        <w:rPr>
          <w:b/>
          <w:bCs/>
        </w:rPr>
      </w:pPr>
      <w:r w:rsidRPr="000B6B75">
        <w:rPr>
          <w:b/>
          <w:bCs/>
        </w:rPr>
        <w:t xml:space="preserve">I.1. Objectifs poursuivis pour le projet : </w:t>
      </w:r>
      <w:r w:rsidRPr="000B6B75">
        <w:rPr>
          <w:b/>
          <w:bCs/>
          <w:i/>
          <w:iCs/>
        </w:rPr>
        <w:t>(soyez bref et précis)</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r w:rsidRPr="000B6B75">
        <w:rPr>
          <w:b/>
          <w:bCs/>
        </w:rPr>
        <w:t xml:space="preserve">I.2. Les objectifs et la motivation des demandeurs (par rapport au PNRI) : </w:t>
      </w:r>
      <w:r w:rsidRPr="000B6B75">
        <w:t>préciser notamment au moyen d’éléments chiffrés et factuels l’ampleur de l’enjeu traité</w:t>
      </w:r>
    </w:p>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r w:rsidRPr="000B6B75">
        <w:rPr>
          <w:b/>
          <w:bCs/>
        </w:rPr>
        <w:t>I.3. Présentation des actions (un projet peut comporter plusieurs actions / 5 au maximum)</w:t>
      </w:r>
    </w:p>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r w:rsidRPr="000B6B75">
        <w:rPr>
          <w:b/>
          <w:bCs/>
        </w:rPr>
        <w:t>I.4. Partenariats</w:t>
      </w:r>
    </w:p>
    <w:p w:rsidR="000B6B75" w:rsidRPr="000B6B75" w:rsidRDefault="000B6B75" w:rsidP="000B6B75"/>
    <w:p w:rsidR="000B6B75" w:rsidRPr="000B6B75" w:rsidRDefault="000B6B75" w:rsidP="000B6B75">
      <w:pPr>
        <w:rPr>
          <w:b/>
          <w:bCs/>
        </w:rPr>
      </w:pPr>
    </w:p>
    <w:p w:rsidR="000B6B75" w:rsidRPr="000B6B75" w:rsidRDefault="000B6B75" w:rsidP="000B6B75">
      <w:pPr>
        <w:rPr>
          <w:b/>
          <w:bCs/>
        </w:rPr>
      </w:pPr>
      <w:r w:rsidRPr="000B6B75">
        <w:rPr>
          <w:b/>
          <w:bCs/>
        </w:rPr>
        <w:t>I.4.1. Préciser les modalités retenues pour le partenariat ou justifier l’absence de partenariat</w:t>
      </w:r>
    </w:p>
    <w:p w:rsidR="000B6B75" w:rsidRPr="000B6B75" w:rsidRDefault="000B6B75" w:rsidP="000B6B75">
      <w:pPr>
        <w:rPr>
          <w:bCs/>
        </w:rPr>
      </w:pPr>
      <w:r w:rsidRPr="000B6B75">
        <w:rPr>
          <w:bCs/>
        </w:rPr>
        <w:t>4 types de partenariat possible : partenaire technique impliqué dans la réalisation du projet (destinataire du financement), autre partenaire technique (hors financement), partenaire associé au comité de pilotage du projet, partenaire financier.</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r w:rsidRPr="000B6B75">
        <w:rPr>
          <w:b/>
          <w:bCs/>
        </w:rPr>
        <w:t xml:space="preserve">I.4.2. Inscription éventuelle de ce projet au sein d’un projet plus vaste présenté dans le cadre d’un autre appel à projet. </w:t>
      </w:r>
      <w:r w:rsidRPr="000B6B75">
        <w:t>Préciser les autres volets, en expliquant le cadre, l’intitulé, l’organisme porteur, le nom du responsable. Préciser en quoi cela apporte un intérêt supplémentaire en termes de développement agricole et rural pour la partie présentée au présent appel à projet. Expliquer, en l'argumentant, la pertinence et l’intérêt du projet global au regard, d’une part, du sujet traité et d’autre part, du renouvellement souhaité des approches thématiques et des pratiques existantes.</w:t>
      </w:r>
    </w:p>
    <w:p w:rsidR="000B6B75" w:rsidRPr="000B6B75" w:rsidRDefault="000B6B75" w:rsidP="000B6B75"/>
    <w:p w:rsidR="000B6B75" w:rsidRPr="000B6B75" w:rsidRDefault="000B6B75" w:rsidP="000B6B75"/>
    <w:p w:rsidR="000B6B75" w:rsidRPr="000B6B75" w:rsidRDefault="000B6B75" w:rsidP="000B6B75">
      <w:pPr>
        <w:numPr>
          <w:ilvl w:val="0"/>
          <w:numId w:val="1"/>
        </w:numPr>
        <w:rPr>
          <w:b/>
          <w:bCs/>
        </w:rPr>
      </w:pPr>
      <w:r w:rsidRPr="000B6B75">
        <w:rPr>
          <w:b/>
          <w:bCs/>
          <w:u w:val="single"/>
        </w:rPr>
        <w:t>II- MOTIVATIONS ET INNOVATIONS</w:t>
      </w:r>
    </w:p>
    <w:p w:rsidR="000B6B75" w:rsidRPr="000B6B75" w:rsidRDefault="000B6B75" w:rsidP="000B6B75">
      <w:pPr>
        <w:rPr>
          <w:b/>
          <w:bCs/>
        </w:rPr>
      </w:pPr>
    </w:p>
    <w:p w:rsidR="000B6B75" w:rsidRPr="000B6B75" w:rsidRDefault="000B6B75" w:rsidP="000B6B75">
      <w:r w:rsidRPr="000B6B75">
        <w:rPr>
          <w:b/>
          <w:bCs/>
        </w:rPr>
        <w:t>II.1. Situation actuelle du projet – Etat des connaissances :</w:t>
      </w:r>
    </w:p>
    <w:p w:rsidR="000B6B75" w:rsidRPr="000B6B75" w:rsidRDefault="000B6B75" w:rsidP="000B6B75">
      <w:pPr>
        <w:numPr>
          <w:ilvl w:val="0"/>
          <w:numId w:val="1"/>
        </w:numPr>
      </w:pPr>
      <w:r w:rsidRPr="000B6B75">
        <w:t>diagnostic initial</w:t>
      </w:r>
    </w:p>
    <w:p w:rsidR="000B6B75" w:rsidRPr="000B6B75" w:rsidRDefault="000B6B75" w:rsidP="000B6B75">
      <w:pPr>
        <w:numPr>
          <w:ilvl w:val="0"/>
          <w:numId w:val="1"/>
        </w:numPr>
      </w:pPr>
      <w:r w:rsidRPr="000B6B75">
        <w:t>bibliographie</w:t>
      </w:r>
    </w:p>
    <w:p w:rsidR="000B6B75" w:rsidRPr="000B6B75" w:rsidRDefault="000B6B75" w:rsidP="000B6B75">
      <w:pPr>
        <w:numPr>
          <w:ilvl w:val="0"/>
          <w:numId w:val="1"/>
        </w:numPr>
      </w:pPr>
      <w:r w:rsidRPr="000B6B75">
        <w:t>expériences déjà conduites</w:t>
      </w:r>
    </w:p>
    <w:p w:rsidR="000B6B75" w:rsidRPr="000B6B75" w:rsidRDefault="000B6B75" w:rsidP="000B6B75">
      <w:pPr>
        <w:numPr>
          <w:ilvl w:val="0"/>
          <w:numId w:val="1"/>
        </w:numPr>
      </w:pPr>
      <w:r w:rsidRPr="000B6B75">
        <w:t>références</w:t>
      </w:r>
    </w:p>
    <w:p w:rsidR="000B6B75" w:rsidRPr="000B6B75" w:rsidRDefault="000B6B75" w:rsidP="000B6B75">
      <w:pPr>
        <w:numPr>
          <w:ilvl w:val="0"/>
          <w:numId w:val="1"/>
        </w:numPr>
      </w:pPr>
      <w:r w:rsidRPr="000B6B75">
        <w:t>projets de recherche développement déjà réalisés sur ce thème</w:t>
      </w:r>
    </w:p>
    <w:p w:rsidR="000B6B75" w:rsidRPr="000B6B75" w:rsidRDefault="000B6B75" w:rsidP="000B6B75">
      <w:pPr>
        <w:numPr>
          <w:ilvl w:val="0"/>
          <w:numId w:val="1"/>
        </w:numPr>
        <w:rPr>
          <w:b/>
          <w:bCs/>
        </w:rPr>
      </w:pPr>
      <w:r w:rsidRPr="000B6B75">
        <w:t>…</w:t>
      </w:r>
    </w:p>
    <w:p w:rsidR="000B6B75" w:rsidRPr="000B6B75" w:rsidRDefault="000B6B75" w:rsidP="000B6B75">
      <w:pPr>
        <w:rPr>
          <w:b/>
          <w:bCs/>
        </w:rPr>
      </w:pPr>
    </w:p>
    <w:p w:rsidR="000B6B75" w:rsidRPr="000B6B75" w:rsidRDefault="000B6B75" w:rsidP="000B6B75">
      <w:pPr>
        <w:rPr>
          <w:b/>
          <w:bCs/>
        </w:rPr>
      </w:pPr>
      <w:r w:rsidRPr="000B6B75">
        <w:rPr>
          <w:b/>
          <w:bCs/>
        </w:rPr>
        <w:t>II.2. Intérêt social, environnemental, économique, technique, scientifique :</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r w:rsidRPr="000B6B75">
        <w:rPr>
          <w:b/>
          <w:bCs/>
        </w:rPr>
        <w:t>II.3. Originalité du projet (par rapport aux expériences similaires) : en quoi est-il innovant ?</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 w:rsidR="000B6B75" w:rsidRPr="000B6B75" w:rsidRDefault="000B6B75" w:rsidP="000B6B75">
      <w:pPr>
        <w:numPr>
          <w:ilvl w:val="0"/>
          <w:numId w:val="1"/>
        </w:numPr>
        <w:rPr>
          <w:b/>
          <w:bCs/>
          <w:i/>
          <w:iCs/>
        </w:rPr>
      </w:pPr>
      <w:r w:rsidRPr="000B6B75">
        <w:rPr>
          <w:b/>
          <w:bCs/>
          <w:i/>
          <w:iCs/>
        </w:rPr>
        <w:t>III. PROGRAMME DE TRAVAIL ET ORGANISATION</w:t>
      </w:r>
    </w:p>
    <w:p w:rsidR="000B6B75" w:rsidRPr="000B6B75" w:rsidRDefault="000B6B75" w:rsidP="000B6B75">
      <w:pPr>
        <w:rPr>
          <w:b/>
          <w:bCs/>
        </w:rPr>
      </w:pPr>
    </w:p>
    <w:p w:rsidR="000B6B75" w:rsidRPr="000B6B75" w:rsidRDefault="000B6B75" w:rsidP="000B6B75">
      <w:r w:rsidRPr="000B6B75">
        <w:rPr>
          <w:b/>
          <w:bCs/>
        </w:rPr>
        <w:t>III.1. Présentation des actions :</w:t>
      </w:r>
    </w:p>
    <w:p w:rsidR="000B6B75" w:rsidRPr="000B6B75" w:rsidRDefault="000B6B75" w:rsidP="000B6B75"/>
    <w:p w:rsidR="000B6B75" w:rsidRPr="000B6B75" w:rsidRDefault="000B6B75" w:rsidP="000B6B75">
      <w:r w:rsidRPr="000B6B75">
        <w:t xml:space="preserve">- </w:t>
      </w:r>
      <w:r w:rsidRPr="000B6B75">
        <w:tab/>
        <w:t>présentation de la répartition du projet en actions</w:t>
      </w:r>
    </w:p>
    <w:p w:rsidR="000B6B75" w:rsidRPr="000B6B75" w:rsidRDefault="000B6B75" w:rsidP="000B6B75"/>
    <w:p w:rsidR="000B6B75" w:rsidRPr="000B6B75" w:rsidRDefault="000B6B75" w:rsidP="000B6B75">
      <w:pPr>
        <w:numPr>
          <w:ilvl w:val="0"/>
          <w:numId w:val="1"/>
        </w:numPr>
      </w:pPr>
      <w:r w:rsidRPr="000B6B75">
        <w:t>pour chaque action préciser :</w:t>
      </w:r>
    </w:p>
    <w:p w:rsidR="000B6B75" w:rsidRPr="000B6B75" w:rsidRDefault="000B6B75" w:rsidP="000B6B75">
      <w:pPr>
        <w:numPr>
          <w:ilvl w:val="0"/>
          <w:numId w:val="1"/>
        </w:numPr>
      </w:pPr>
      <w:r w:rsidRPr="000B6B75">
        <w:t xml:space="preserve">le contenu </w:t>
      </w:r>
    </w:p>
    <w:p w:rsidR="000B6B75" w:rsidRPr="000B6B75" w:rsidRDefault="000B6B75" w:rsidP="000B6B75">
      <w:pPr>
        <w:numPr>
          <w:ilvl w:val="0"/>
          <w:numId w:val="1"/>
        </w:numPr>
      </w:pPr>
      <w:r w:rsidRPr="000B6B75">
        <w:t xml:space="preserve">les indicateurs de suivi </w:t>
      </w:r>
    </w:p>
    <w:p w:rsidR="000B6B75" w:rsidRPr="000B6B75" w:rsidRDefault="000B6B75" w:rsidP="000B6B75">
      <w:pPr>
        <w:numPr>
          <w:ilvl w:val="0"/>
          <w:numId w:val="1"/>
        </w:numPr>
        <w:rPr>
          <w:b/>
          <w:bCs/>
        </w:rPr>
      </w:pPr>
      <w:r w:rsidRPr="000B6B75">
        <w:t xml:space="preserve">les indicateurs d’évaluation </w:t>
      </w:r>
    </w:p>
    <w:p w:rsidR="000B6B75" w:rsidRPr="000B6B75" w:rsidRDefault="000B6B75" w:rsidP="000B6B75">
      <w:pPr>
        <w:rPr>
          <w:b/>
          <w:bCs/>
        </w:rPr>
      </w:pPr>
    </w:p>
    <w:p w:rsidR="000B6B75" w:rsidRPr="000B6B75" w:rsidRDefault="000B6B75" w:rsidP="000B6B75">
      <w:pPr>
        <w:rPr>
          <w:b/>
          <w:bCs/>
        </w:rPr>
      </w:pPr>
      <w:r w:rsidRPr="000B6B75">
        <w:rPr>
          <w:b/>
          <w:bCs/>
        </w:rPr>
        <w:br w:type="column"/>
      </w:r>
    </w:p>
    <w:p w:rsidR="000B6B75" w:rsidRPr="000B6B75" w:rsidRDefault="000B6B75" w:rsidP="000B6B75">
      <w:pPr>
        <w:numPr>
          <w:ilvl w:val="0"/>
          <w:numId w:val="1"/>
        </w:numPr>
        <w:rPr>
          <w:b/>
          <w:bCs/>
          <w:i/>
          <w:iCs/>
        </w:rPr>
      </w:pPr>
      <w:r w:rsidRPr="000B6B75">
        <w:rPr>
          <w:b/>
          <w:bCs/>
          <w:i/>
          <w:iCs/>
        </w:rPr>
        <w:t>III.2. Schéma ‘’Finalités-Actions’’</w:t>
      </w:r>
    </w:p>
    <w:p w:rsidR="000B6B75" w:rsidRPr="000B6B75" w:rsidRDefault="000B6B75" w:rsidP="000B6B75">
      <w:pPr>
        <w:rPr>
          <w:b/>
          <w:bCs/>
        </w:rPr>
      </w:pPr>
    </w:p>
    <w:p w:rsidR="000B6B75" w:rsidRPr="000B6B75" w:rsidRDefault="000B6B75" w:rsidP="000B6B75">
      <w:pPr>
        <w:rPr>
          <w:b/>
          <w:bCs/>
        </w:rPr>
      </w:pPr>
    </w:p>
    <w:tbl>
      <w:tblPr>
        <w:tblW w:w="10356" w:type="dxa"/>
        <w:tblLayout w:type="fixed"/>
        <w:tblLook w:val="0000" w:firstRow="0" w:lastRow="0" w:firstColumn="0" w:lastColumn="0" w:noHBand="0" w:noVBand="0"/>
      </w:tblPr>
      <w:tblGrid>
        <w:gridCol w:w="1478"/>
        <w:gridCol w:w="1478"/>
        <w:gridCol w:w="1688"/>
        <w:gridCol w:w="1278"/>
        <w:gridCol w:w="1478"/>
        <w:gridCol w:w="1478"/>
        <w:gridCol w:w="1478"/>
      </w:tblGrid>
      <w:tr w:rsidR="000B6B75" w:rsidRPr="000B6B75" w:rsidTr="004A0CAC">
        <w:tc>
          <w:tcPr>
            <w:tcW w:w="1478" w:type="dxa"/>
            <w:shd w:val="clear" w:color="auto" w:fill="auto"/>
          </w:tcPr>
          <w:p w:rsidR="000B6B75" w:rsidRPr="000B6B75" w:rsidRDefault="000B6B75" w:rsidP="000B6B75">
            <w:pPr>
              <w:rPr>
                <w:b/>
                <w:bCs/>
              </w:rPr>
            </w:pPr>
            <w:r w:rsidRPr="000B6B75">
              <w:rPr>
                <w:b/>
                <w:bCs/>
              </w:rPr>
              <w:t>Finalités</w:t>
            </w:r>
          </w:p>
        </w:tc>
        <w:tc>
          <w:tcPr>
            <w:tcW w:w="1478" w:type="dxa"/>
            <w:shd w:val="clear" w:color="auto" w:fill="auto"/>
          </w:tcPr>
          <w:p w:rsidR="000B6B75" w:rsidRPr="000B6B75" w:rsidRDefault="000B6B75" w:rsidP="000B6B75">
            <w:pPr>
              <w:rPr>
                <w:b/>
                <w:bCs/>
              </w:rPr>
            </w:pPr>
            <w:r w:rsidRPr="000B6B75">
              <w:rPr>
                <w:b/>
                <w:bCs/>
              </w:rPr>
              <w:t>Objectifs généraux</w:t>
            </w:r>
          </w:p>
          <w:p w:rsidR="000B6B75" w:rsidRPr="000B6B75" w:rsidRDefault="000B6B75" w:rsidP="000B6B75">
            <w:pPr>
              <w:rPr>
                <w:b/>
                <w:bCs/>
              </w:rPr>
            </w:pPr>
          </w:p>
        </w:tc>
        <w:tc>
          <w:tcPr>
            <w:tcW w:w="1688" w:type="dxa"/>
            <w:shd w:val="clear" w:color="auto" w:fill="auto"/>
          </w:tcPr>
          <w:p w:rsidR="000B6B75" w:rsidRPr="000B6B75" w:rsidRDefault="000B6B75" w:rsidP="000B6B75">
            <w:pPr>
              <w:rPr>
                <w:b/>
                <w:bCs/>
              </w:rPr>
            </w:pPr>
            <w:r w:rsidRPr="000B6B75">
              <w:rPr>
                <w:b/>
                <w:bCs/>
              </w:rPr>
              <w:t>Objectifs opérationnels</w:t>
            </w:r>
          </w:p>
        </w:tc>
        <w:tc>
          <w:tcPr>
            <w:tcW w:w="1278" w:type="dxa"/>
            <w:shd w:val="clear" w:color="auto" w:fill="auto"/>
          </w:tcPr>
          <w:p w:rsidR="000B6B75" w:rsidRPr="000B6B75" w:rsidRDefault="000B6B75" w:rsidP="000B6B75">
            <w:pPr>
              <w:rPr>
                <w:b/>
                <w:bCs/>
              </w:rPr>
            </w:pPr>
            <w:r w:rsidRPr="000B6B75">
              <w:rPr>
                <w:b/>
                <w:bCs/>
              </w:rPr>
              <w:t>Actions</w:t>
            </w:r>
          </w:p>
        </w:tc>
        <w:tc>
          <w:tcPr>
            <w:tcW w:w="1478" w:type="dxa"/>
            <w:shd w:val="clear" w:color="auto" w:fill="auto"/>
          </w:tcPr>
          <w:p w:rsidR="000B6B75" w:rsidRPr="000B6B75" w:rsidRDefault="000B6B75" w:rsidP="000B6B75">
            <w:pPr>
              <w:rPr>
                <w:b/>
                <w:bCs/>
              </w:rPr>
            </w:pPr>
            <w:r w:rsidRPr="000B6B75">
              <w:rPr>
                <w:b/>
                <w:bCs/>
              </w:rPr>
              <w:t>Résultats recherchés</w:t>
            </w:r>
          </w:p>
        </w:tc>
        <w:tc>
          <w:tcPr>
            <w:tcW w:w="1478" w:type="dxa"/>
            <w:shd w:val="clear" w:color="auto" w:fill="auto"/>
          </w:tcPr>
          <w:p w:rsidR="000B6B75" w:rsidRPr="000B6B75" w:rsidRDefault="000B6B75" w:rsidP="000B6B75">
            <w:pPr>
              <w:rPr>
                <w:b/>
                <w:bCs/>
              </w:rPr>
            </w:pPr>
            <w:r w:rsidRPr="000B6B75">
              <w:rPr>
                <w:b/>
                <w:bCs/>
              </w:rPr>
              <w:t>Indicateurs</w:t>
            </w:r>
          </w:p>
        </w:tc>
        <w:tc>
          <w:tcPr>
            <w:tcW w:w="1478" w:type="dxa"/>
            <w:shd w:val="clear" w:color="auto" w:fill="auto"/>
          </w:tcPr>
          <w:p w:rsidR="000B6B75" w:rsidRPr="000B6B75" w:rsidRDefault="000B6B75" w:rsidP="000B6B75">
            <w:r w:rsidRPr="000B6B75">
              <w:rPr>
                <w:b/>
                <w:bCs/>
              </w:rPr>
              <w:t>Modes de valorisation</w:t>
            </w:r>
          </w:p>
        </w:tc>
      </w:tr>
    </w:tbl>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r w:rsidRPr="000B6B75">
        <w:rPr>
          <w:noProof/>
          <w:lang w:eastAsia="fr-FR"/>
        </w:rPr>
        <mc:AlternateContent>
          <mc:Choice Requires="wps">
            <w:drawing>
              <wp:anchor distT="0" distB="0" distL="114300" distR="114300" simplePos="0" relativeHeight="251659264" behindDoc="0" locked="0" layoutInCell="1" allowOverlap="1" wp14:anchorId="36AC94C6" wp14:editId="15D453F6">
                <wp:simplePos x="0" y="0"/>
                <wp:positionH relativeFrom="column">
                  <wp:posOffset>6985</wp:posOffset>
                </wp:positionH>
                <wp:positionV relativeFrom="paragraph">
                  <wp:posOffset>394335</wp:posOffset>
                </wp:positionV>
                <wp:extent cx="914400" cy="418465"/>
                <wp:effectExtent l="11430" t="12065" r="7620" b="7620"/>
                <wp:wrapNone/>
                <wp:docPr id="14" name="El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178EB3" id="Ellipse 14"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sj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Drmjsj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0B6B75">
        <w:rPr>
          <w:noProof/>
          <w:lang w:eastAsia="fr-FR"/>
        </w:rPr>
        <mc:AlternateContent>
          <mc:Choice Requires="wps">
            <w:drawing>
              <wp:anchor distT="0" distB="0" distL="114300" distR="114300" simplePos="0" relativeHeight="251660288" behindDoc="0" locked="0" layoutInCell="1" allowOverlap="1" wp14:anchorId="0DA5CAA7" wp14:editId="2C5C2AAE">
                <wp:simplePos x="0" y="0"/>
                <wp:positionH relativeFrom="column">
                  <wp:posOffset>921385</wp:posOffset>
                </wp:positionH>
                <wp:positionV relativeFrom="paragraph">
                  <wp:posOffset>318135</wp:posOffset>
                </wp:positionV>
                <wp:extent cx="457200" cy="228600"/>
                <wp:effectExtent l="11430" t="59690" r="36195" b="6985"/>
                <wp:wrapNone/>
                <wp:docPr id="13" name="Connecteur droit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64DFE5" id="Connecteur droit 1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1312" behindDoc="0" locked="0" layoutInCell="1" allowOverlap="1" wp14:anchorId="66DE3006" wp14:editId="74E535B6">
                <wp:simplePos x="0" y="0"/>
                <wp:positionH relativeFrom="column">
                  <wp:posOffset>921385</wp:posOffset>
                </wp:positionH>
                <wp:positionV relativeFrom="paragraph">
                  <wp:posOffset>622935</wp:posOffset>
                </wp:positionV>
                <wp:extent cx="457200" cy="152400"/>
                <wp:effectExtent l="11430" t="12065" r="36195" b="5461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7E400" id="Connecteur droit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Qho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eg&#10;3QQjSVrQqFBSAnFsrxHVilsEW8BT35kMwgv5qF2l1VE+dR9V9d0gqYqGyB3z+T6fOsCI3Ynw6oib&#10;mA5u2/afFIUYsrfKk3asdesggQ509NqcRm3Y0aIKFpPZAvTGqIKteDZJYOxuINnlcKeN/cBUi9wg&#10;x4JLRx3JyOGjsUPoJcQtS7XhQsA6yYREfY6X07mDJ2BC88OfNEpw6qJckNG7bSE0OhDnJP87J3AV&#10;1nILfha8zXE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Co8Qho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2336" behindDoc="0" locked="0" layoutInCell="1" allowOverlap="1" wp14:anchorId="184A77AA" wp14:editId="7BDD61A3">
                <wp:simplePos x="0" y="0"/>
                <wp:positionH relativeFrom="column">
                  <wp:posOffset>1454785</wp:posOffset>
                </wp:positionH>
                <wp:positionV relativeFrom="paragraph">
                  <wp:posOffset>89535</wp:posOffset>
                </wp:positionV>
                <wp:extent cx="762000" cy="152400"/>
                <wp:effectExtent l="11430" t="59690" r="26670" b="6985"/>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07404A" id="Connecteur droit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3360" behindDoc="0" locked="0" layoutInCell="1" allowOverlap="1" wp14:anchorId="76F7A2D9" wp14:editId="152F49C2">
                <wp:simplePos x="0" y="0"/>
                <wp:positionH relativeFrom="column">
                  <wp:posOffset>1454785</wp:posOffset>
                </wp:positionH>
                <wp:positionV relativeFrom="paragraph">
                  <wp:posOffset>318135</wp:posOffset>
                </wp:positionV>
                <wp:extent cx="762000" cy="76200"/>
                <wp:effectExtent l="11430" t="12065" r="26670" b="5461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CE2E19" id="Connecteur droit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utA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4384" behindDoc="0" locked="0" layoutInCell="1" allowOverlap="1" wp14:anchorId="522D52BE" wp14:editId="2FCC36DD">
                <wp:simplePos x="0" y="0"/>
                <wp:positionH relativeFrom="column">
                  <wp:posOffset>1454785</wp:posOffset>
                </wp:positionH>
                <wp:positionV relativeFrom="paragraph">
                  <wp:posOffset>699135</wp:posOffset>
                </wp:positionV>
                <wp:extent cx="762000" cy="76200"/>
                <wp:effectExtent l="11430" t="59690" r="26670" b="6985"/>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30ED56" id="Connecteur droit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UXeuQIAALI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5408" behindDoc="0" locked="0" layoutInCell="1" allowOverlap="1" wp14:anchorId="48618F15" wp14:editId="61BAE774">
                <wp:simplePos x="0" y="0"/>
                <wp:positionH relativeFrom="column">
                  <wp:posOffset>1454785</wp:posOffset>
                </wp:positionH>
                <wp:positionV relativeFrom="paragraph">
                  <wp:posOffset>851535</wp:posOffset>
                </wp:positionV>
                <wp:extent cx="762000" cy="152400"/>
                <wp:effectExtent l="11430" t="12065" r="26670" b="5461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7C4802" id="Connecteur droit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6432" behindDoc="0" locked="0" layoutInCell="1" allowOverlap="1" wp14:anchorId="5A4E2A46" wp14:editId="03B8B72B">
                <wp:simplePos x="0" y="0"/>
                <wp:positionH relativeFrom="column">
                  <wp:posOffset>2521585</wp:posOffset>
                </wp:positionH>
                <wp:positionV relativeFrom="paragraph">
                  <wp:posOffset>89535</wp:posOffset>
                </wp:positionV>
                <wp:extent cx="609600" cy="0"/>
                <wp:effectExtent l="11430" t="59690" r="17145" b="54610"/>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632C1D" id="Connecteur droit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IKn397QCAACk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7456" behindDoc="0" locked="0" layoutInCell="1" allowOverlap="1" wp14:anchorId="6057AA23" wp14:editId="1E26DF6D">
                <wp:simplePos x="0" y="0"/>
                <wp:positionH relativeFrom="column">
                  <wp:posOffset>2521585</wp:posOffset>
                </wp:positionH>
                <wp:positionV relativeFrom="paragraph">
                  <wp:posOffset>394335</wp:posOffset>
                </wp:positionV>
                <wp:extent cx="609600" cy="0"/>
                <wp:effectExtent l="11430" t="59690" r="17145" b="5461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490D97" id="Connecteur droit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8480" behindDoc="0" locked="0" layoutInCell="1" allowOverlap="1" wp14:anchorId="545622DA" wp14:editId="0783DF43">
                <wp:simplePos x="0" y="0"/>
                <wp:positionH relativeFrom="column">
                  <wp:posOffset>2521585</wp:posOffset>
                </wp:positionH>
                <wp:positionV relativeFrom="paragraph">
                  <wp:posOffset>699135</wp:posOffset>
                </wp:positionV>
                <wp:extent cx="609600" cy="0"/>
                <wp:effectExtent l="11430" t="59690" r="17145" b="5461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07247E" id="Connecteur droit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69504" behindDoc="0" locked="0" layoutInCell="1" allowOverlap="1" wp14:anchorId="6918CD8D" wp14:editId="77928D9C">
                <wp:simplePos x="0" y="0"/>
                <wp:positionH relativeFrom="column">
                  <wp:posOffset>3435985</wp:posOffset>
                </wp:positionH>
                <wp:positionV relativeFrom="paragraph">
                  <wp:posOffset>89535</wp:posOffset>
                </wp:positionV>
                <wp:extent cx="685800" cy="0"/>
                <wp:effectExtent l="11430" t="59690" r="17145" b="5461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B261C" id="Connecteur droit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70528" behindDoc="0" locked="0" layoutInCell="1" allowOverlap="1" wp14:anchorId="4C4F8F62" wp14:editId="233C8A3B">
                <wp:simplePos x="0" y="0"/>
                <wp:positionH relativeFrom="column">
                  <wp:posOffset>4426585</wp:posOffset>
                </wp:positionH>
                <wp:positionV relativeFrom="paragraph">
                  <wp:posOffset>89535</wp:posOffset>
                </wp:positionV>
                <wp:extent cx="533400" cy="1270"/>
                <wp:effectExtent l="11430" t="59690" r="17145" b="5334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01978E" id="Connecteur droit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71552" behindDoc="0" locked="0" layoutInCell="1" allowOverlap="1" wp14:anchorId="648FB4ED" wp14:editId="781CCA7A">
                <wp:simplePos x="0" y="0"/>
                <wp:positionH relativeFrom="column">
                  <wp:posOffset>5417185</wp:posOffset>
                </wp:positionH>
                <wp:positionV relativeFrom="paragraph">
                  <wp:posOffset>106045</wp:posOffset>
                </wp:positionV>
                <wp:extent cx="533400" cy="0"/>
                <wp:effectExtent l="11430" t="57150" r="17145" b="571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48919B" id="Connecteur droit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" strokeweight=".26mm">
                <v:stroke endarrow="block" joinstyle="miter" endcap="square"/>
              </v:line>
            </w:pict>
          </mc:Fallback>
        </mc:AlternateContent>
      </w:r>
      <w:r w:rsidRPr="000B6B75">
        <w:rPr>
          <w:noProof/>
          <w:lang w:eastAsia="fr-FR"/>
        </w:rPr>
        <mc:AlternateContent>
          <mc:Choice Requires="wps">
            <w:drawing>
              <wp:anchor distT="0" distB="0" distL="114300" distR="114300" simplePos="0" relativeHeight="251672576" behindDoc="0" locked="0" layoutInCell="1" allowOverlap="1" wp14:anchorId="0390971F" wp14:editId="5D0229D8">
                <wp:simplePos x="0" y="0"/>
                <wp:positionH relativeFrom="column">
                  <wp:posOffset>2521585</wp:posOffset>
                </wp:positionH>
                <wp:positionV relativeFrom="paragraph">
                  <wp:posOffset>1080135</wp:posOffset>
                </wp:positionV>
                <wp:extent cx="609600" cy="0"/>
                <wp:effectExtent l="11430" t="59690" r="17145" b="5461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390A72" id="Connecteur droit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2aswIAAKQ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" strokeweight=".26mm">
                <v:stroke endarrow="block" joinstyle="miter" endcap="square"/>
              </v:line>
            </w:pict>
          </mc:Fallback>
        </mc:AlternateContent>
      </w:r>
    </w:p>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r w:rsidRPr="000B6B75">
        <w:rPr>
          <w:b/>
          <w:bCs/>
          <w:u w:val="single"/>
        </w:rPr>
        <w:t>Nota:</w:t>
      </w:r>
      <w:r w:rsidRPr="000B6B75">
        <w:t xml:space="preserve"> bien préciser l’impact final recherché</w:t>
      </w:r>
    </w:p>
    <w:p w:rsidR="000B6B75" w:rsidRPr="000B6B75" w:rsidRDefault="000B6B75" w:rsidP="000B6B75">
      <w:r w:rsidRPr="000B6B75">
        <w:t xml:space="preserve">          </w:t>
      </w:r>
      <w:proofErr w:type="gramStart"/>
      <w:r w:rsidRPr="000B6B75">
        <w:t>faire</w:t>
      </w:r>
      <w:proofErr w:type="gramEnd"/>
      <w:r w:rsidRPr="000B6B75">
        <w:t xml:space="preserve"> le lien entre l’impact final, les réalisations et  les objectifs</w:t>
      </w:r>
    </w:p>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p w:rsidR="000B6B75" w:rsidRPr="000B6B75" w:rsidRDefault="000B6B75" w:rsidP="000B6B75">
      <w:r w:rsidRPr="000B6B75">
        <w:rPr>
          <w:b/>
          <w:bCs/>
        </w:rPr>
        <w:t>III.3. Calendrier des travaux : diagramme de Gantt</w:t>
      </w:r>
    </w:p>
    <w:p w:rsidR="000B6B75" w:rsidRPr="000B6B75" w:rsidRDefault="000B6B75" w:rsidP="000B6B75">
      <w:r w:rsidRPr="000B6B75">
        <w:t>Il permet de représenter les tâches (phases du projet) dans le temps avec des segments proportionnels à la durée (une case cochée = un mois)</w:t>
      </w:r>
    </w:p>
    <w:p w:rsidR="000B6B75" w:rsidRPr="000B6B75" w:rsidRDefault="000B6B75" w:rsidP="000B6B75"/>
    <w:p w:rsidR="000B6B75" w:rsidRPr="000B6B75" w:rsidRDefault="000B6B75" w:rsidP="000B6B75">
      <w:r w:rsidRPr="000B6B75">
        <w:lastRenderedPageBreak/>
        <w:t xml:space="preserve">Phases du projet </w:t>
      </w:r>
      <w:r w:rsidRPr="000B6B75">
        <w:rPr>
          <w:b/>
          <w:bCs/>
        </w:rPr>
        <w:t>(l’implication des partenaires dans les différentes phases du projet aura été précisée au point III-1)</w:t>
      </w:r>
    </w:p>
    <w:p w:rsidR="000B6B75" w:rsidRPr="000B6B75" w:rsidRDefault="000B6B75" w:rsidP="000B6B75"/>
    <w:p w:rsidR="000B6B75" w:rsidRPr="000B6B75" w:rsidRDefault="000B6B75" w:rsidP="000B6B75"/>
    <w:tbl>
      <w:tblPr>
        <w:tblW w:w="9913" w:type="dxa"/>
        <w:tblInd w:w="55" w:type="dxa"/>
        <w:tblCellMar>
          <w:left w:w="70" w:type="dxa"/>
          <w:right w:w="70" w:type="dxa"/>
        </w:tblCellMar>
        <w:tblLook w:val="0000" w:firstRow="0" w:lastRow="0" w:firstColumn="0" w:lastColumn="0" w:noHBand="0" w:noVBand="0"/>
      </w:tblPr>
      <w:tblGrid>
        <w:gridCol w:w="1417"/>
        <w:gridCol w:w="472"/>
        <w:gridCol w:w="472"/>
        <w:gridCol w:w="472"/>
        <w:gridCol w:w="472"/>
        <w:gridCol w:w="472"/>
        <w:gridCol w:w="472"/>
        <w:gridCol w:w="472"/>
        <w:gridCol w:w="472"/>
        <w:gridCol w:w="472"/>
        <w:gridCol w:w="472"/>
        <w:gridCol w:w="472"/>
        <w:gridCol w:w="472"/>
        <w:gridCol w:w="472"/>
        <w:gridCol w:w="472"/>
        <w:gridCol w:w="472"/>
        <w:gridCol w:w="472"/>
        <w:gridCol w:w="472"/>
        <w:gridCol w:w="472"/>
      </w:tblGrid>
      <w:tr w:rsidR="000B6B75" w:rsidRPr="000B6B75" w:rsidTr="004A0CAC">
        <w:trPr>
          <w:trHeight w:val="748"/>
        </w:trPr>
        <w:tc>
          <w:tcPr>
            <w:tcW w:w="1417"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B6B75" w:rsidRPr="000B6B75" w:rsidRDefault="000B6B75" w:rsidP="000B6B75">
            <w:r w:rsidRPr="000B6B75">
              <w:t xml:space="preserve">          Mois </w:t>
            </w:r>
            <w:r w:rsidRPr="000B6B75">
              <w:br/>
            </w:r>
          </w:p>
          <w:p w:rsidR="000B6B75" w:rsidRPr="000B6B75" w:rsidRDefault="000B6B75" w:rsidP="000B6B75">
            <w:r w:rsidRPr="000B6B75">
              <w:t>Action</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2</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3</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4</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5</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6</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7</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8</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9</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10</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11</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12</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13</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14</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15</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16</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17</w:t>
            </w:r>
          </w:p>
        </w:tc>
        <w:tc>
          <w:tcPr>
            <w:tcW w:w="472" w:type="dxa"/>
            <w:tcBorders>
              <w:top w:val="single" w:sz="4" w:space="0" w:color="auto"/>
              <w:left w:val="nil"/>
              <w:bottom w:val="single" w:sz="4" w:space="0" w:color="auto"/>
              <w:right w:val="single" w:sz="4" w:space="0" w:color="auto"/>
            </w:tcBorders>
            <w:shd w:val="clear" w:color="auto" w:fill="auto"/>
          </w:tcPr>
          <w:p w:rsidR="000B6B75" w:rsidRPr="000B6B75" w:rsidRDefault="000B6B75" w:rsidP="000B6B75">
            <w:r w:rsidRPr="000B6B75">
              <w:t>18</w:t>
            </w:r>
          </w:p>
        </w:tc>
      </w:tr>
      <w:tr w:rsidR="000B6B75" w:rsidRPr="000B6B75" w:rsidTr="004A0CAC">
        <w:trPr>
          <w:trHeight w:val="296"/>
        </w:trPr>
        <w:tc>
          <w:tcPr>
            <w:tcW w:w="1417" w:type="dxa"/>
            <w:tcBorders>
              <w:top w:val="nil"/>
              <w:left w:val="single" w:sz="4" w:space="0" w:color="auto"/>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r>
      <w:tr w:rsidR="000B6B75" w:rsidRPr="000B6B75" w:rsidTr="004A0CAC">
        <w:trPr>
          <w:trHeight w:val="296"/>
        </w:trPr>
        <w:tc>
          <w:tcPr>
            <w:tcW w:w="1417" w:type="dxa"/>
            <w:tcBorders>
              <w:top w:val="nil"/>
              <w:left w:val="single" w:sz="4" w:space="0" w:color="auto"/>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r>
      <w:tr w:rsidR="000B6B75" w:rsidRPr="000B6B75" w:rsidTr="004A0CAC">
        <w:trPr>
          <w:trHeight w:val="296"/>
        </w:trPr>
        <w:tc>
          <w:tcPr>
            <w:tcW w:w="1417" w:type="dxa"/>
            <w:tcBorders>
              <w:top w:val="nil"/>
              <w:left w:val="single" w:sz="4" w:space="0" w:color="auto"/>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r>
      <w:tr w:rsidR="000B6B75" w:rsidRPr="000B6B75" w:rsidTr="004A0CAC">
        <w:trPr>
          <w:trHeight w:val="296"/>
        </w:trPr>
        <w:tc>
          <w:tcPr>
            <w:tcW w:w="1417" w:type="dxa"/>
            <w:tcBorders>
              <w:top w:val="nil"/>
              <w:left w:val="single" w:sz="4" w:space="0" w:color="auto"/>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c>
          <w:tcPr>
            <w:tcW w:w="472" w:type="dxa"/>
            <w:tcBorders>
              <w:top w:val="nil"/>
              <w:left w:val="nil"/>
              <w:bottom w:val="single" w:sz="4" w:space="0" w:color="auto"/>
              <w:right w:val="single" w:sz="4" w:space="0" w:color="auto"/>
            </w:tcBorders>
            <w:shd w:val="clear" w:color="auto" w:fill="auto"/>
          </w:tcPr>
          <w:p w:rsidR="000B6B75" w:rsidRPr="000B6B75" w:rsidRDefault="000B6B75" w:rsidP="000B6B75">
            <w:r w:rsidRPr="000B6B75">
              <w:t> </w:t>
            </w:r>
          </w:p>
        </w:tc>
      </w:tr>
    </w:tbl>
    <w:p w:rsidR="000B6B75" w:rsidRPr="000B6B75" w:rsidRDefault="000B6B75" w:rsidP="000B6B75"/>
    <w:p w:rsidR="000B6B75" w:rsidRPr="000B6B75" w:rsidRDefault="000B6B75" w:rsidP="000B6B75"/>
    <w:tbl>
      <w:tblPr>
        <w:tblW w:w="7206" w:type="dxa"/>
        <w:tblInd w:w="55" w:type="dxa"/>
        <w:tblCellMar>
          <w:left w:w="70" w:type="dxa"/>
          <w:right w:w="70" w:type="dxa"/>
        </w:tblCellMar>
        <w:tblLook w:val="0000" w:firstRow="0" w:lastRow="0" w:firstColumn="0" w:lastColumn="0" w:noHBand="0" w:noVBand="0"/>
      </w:tblPr>
      <w:tblGrid>
        <w:gridCol w:w="1422"/>
        <w:gridCol w:w="482"/>
        <w:gridCol w:w="482"/>
        <w:gridCol w:w="482"/>
        <w:gridCol w:w="482"/>
        <w:gridCol w:w="482"/>
        <w:gridCol w:w="482"/>
        <w:gridCol w:w="482"/>
        <w:gridCol w:w="482"/>
        <w:gridCol w:w="482"/>
        <w:gridCol w:w="482"/>
        <w:gridCol w:w="482"/>
        <w:gridCol w:w="482"/>
      </w:tblGrid>
      <w:tr w:rsidR="00EE290F" w:rsidRPr="000B6B75" w:rsidTr="00EE290F">
        <w:trPr>
          <w:trHeight w:val="726"/>
        </w:trPr>
        <w:tc>
          <w:tcPr>
            <w:tcW w:w="1422"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EE290F" w:rsidRPr="000B6B75" w:rsidRDefault="00EE290F" w:rsidP="000B6B75">
            <w:r w:rsidRPr="000B6B75">
              <w:t xml:space="preserve">          Mois </w:t>
            </w:r>
            <w:r w:rsidRPr="000B6B75">
              <w:br/>
            </w:r>
          </w:p>
          <w:p w:rsidR="00EE290F" w:rsidRPr="000B6B75" w:rsidRDefault="00EE290F" w:rsidP="000B6B75">
            <w:r w:rsidRPr="000B6B75">
              <w:t>Action</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19</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20</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21</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22</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23</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24</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25</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26</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27</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28</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29</w:t>
            </w:r>
          </w:p>
        </w:tc>
        <w:tc>
          <w:tcPr>
            <w:tcW w:w="482" w:type="dxa"/>
            <w:tcBorders>
              <w:top w:val="single" w:sz="4" w:space="0" w:color="auto"/>
              <w:left w:val="nil"/>
              <w:bottom w:val="single" w:sz="4" w:space="0" w:color="auto"/>
              <w:right w:val="single" w:sz="4" w:space="0" w:color="auto"/>
            </w:tcBorders>
            <w:shd w:val="clear" w:color="auto" w:fill="auto"/>
          </w:tcPr>
          <w:p w:rsidR="00EE290F" w:rsidRPr="000B6B75" w:rsidRDefault="00EE290F" w:rsidP="000B6B75">
            <w:r w:rsidRPr="000B6B75">
              <w:t>30</w:t>
            </w:r>
          </w:p>
        </w:tc>
        <w:bookmarkStart w:id="0" w:name="_GoBack"/>
        <w:bookmarkEnd w:id="0"/>
      </w:tr>
      <w:tr w:rsidR="00EE290F" w:rsidRPr="000B6B75" w:rsidTr="00EE290F">
        <w:trPr>
          <w:trHeight w:val="287"/>
        </w:trPr>
        <w:tc>
          <w:tcPr>
            <w:tcW w:w="1422" w:type="dxa"/>
            <w:tcBorders>
              <w:top w:val="nil"/>
              <w:left w:val="single" w:sz="4" w:space="0" w:color="auto"/>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r>
      <w:tr w:rsidR="00EE290F" w:rsidRPr="000B6B75" w:rsidTr="00EE290F">
        <w:trPr>
          <w:trHeight w:val="287"/>
        </w:trPr>
        <w:tc>
          <w:tcPr>
            <w:tcW w:w="1422" w:type="dxa"/>
            <w:tcBorders>
              <w:top w:val="nil"/>
              <w:left w:val="single" w:sz="4" w:space="0" w:color="auto"/>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r>
      <w:tr w:rsidR="00EE290F" w:rsidRPr="000B6B75" w:rsidTr="00EE290F">
        <w:trPr>
          <w:trHeight w:val="287"/>
        </w:trPr>
        <w:tc>
          <w:tcPr>
            <w:tcW w:w="1422" w:type="dxa"/>
            <w:tcBorders>
              <w:top w:val="nil"/>
              <w:left w:val="single" w:sz="4" w:space="0" w:color="auto"/>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r>
      <w:tr w:rsidR="00EE290F" w:rsidRPr="000B6B75" w:rsidTr="00EE290F">
        <w:trPr>
          <w:trHeight w:val="287"/>
        </w:trPr>
        <w:tc>
          <w:tcPr>
            <w:tcW w:w="1422" w:type="dxa"/>
            <w:tcBorders>
              <w:top w:val="nil"/>
              <w:left w:val="single" w:sz="4" w:space="0" w:color="auto"/>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c>
          <w:tcPr>
            <w:tcW w:w="482" w:type="dxa"/>
            <w:tcBorders>
              <w:top w:val="nil"/>
              <w:left w:val="nil"/>
              <w:bottom w:val="single" w:sz="4" w:space="0" w:color="auto"/>
              <w:right w:val="single" w:sz="4" w:space="0" w:color="auto"/>
            </w:tcBorders>
            <w:shd w:val="clear" w:color="auto" w:fill="auto"/>
          </w:tcPr>
          <w:p w:rsidR="00EE290F" w:rsidRPr="000B6B75" w:rsidRDefault="00EE290F" w:rsidP="000B6B75">
            <w:r w:rsidRPr="000B6B75">
              <w:t> </w:t>
            </w:r>
          </w:p>
        </w:tc>
      </w:tr>
    </w:tbl>
    <w:p w:rsidR="000B6B75" w:rsidRPr="000B6B75" w:rsidRDefault="000B6B75" w:rsidP="000B6B75"/>
    <w:p w:rsidR="000B6B75" w:rsidRPr="000B6B75" w:rsidRDefault="000B6B75" w:rsidP="000B6B75">
      <w:pPr>
        <w:rPr>
          <w:b/>
          <w:bCs/>
        </w:rPr>
      </w:pPr>
      <w:r w:rsidRPr="000B6B75">
        <w:rPr>
          <w:b/>
          <w:bCs/>
        </w:rPr>
        <w:t xml:space="preserve">III.4. Equipes techniques mobilisées : </w:t>
      </w:r>
    </w:p>
    <w:p w:rsidR="000B6B75" w:rsidRPr="000B6B75" w:rsidRDefault="000B6B75" w:rsidP="000B6B75">
      <w:pPr>
        <w:rPr>
          <w:b/>
          <w:bCs/>
        </w:rPr>
      </w:pPr>
    </w:p>
    <w:p w:rsidR="000B6B75" w:rsidRPr="000B6B75" w:rsidRDefault="000B6B75" w:rsidP="000B6B75">
      <w:r w:rsidRPr="000B6B75">
        <w:t xml:space="preserve">- présentation par organisme (chambre, institut technique,…) et </w:t>
      </w:r>
      <w:r w:rsidRPr="000B6B75">
        <w:rPr>
          <w:u w:val="single"/>
        </w:rPr>
        <w:t>par action</w:t>
      </w:r>
      <w:r w:rsidRPr="000B6B75">
        <w:t xml:space="preserve"> le cas échéant </w:t>
      </w:r>
    </w:p>
    <w:p w:rsidR="000B6B75" w:rsidRPr="000B6B75" w:rsidRDefault="000B6B75" w:rsidP="000B6B75">
      <w:r w:rsidRPr="000B6B75">
        <w:t>- distinguer les partenaires déjà mobilisés et les partenaires pressentis</w:t>
      </w:r>
    </w:p>
    <w:p w:rsidR="000B6B75" w:rsidRPr="000B6B75" w:rsidRDefault="000B6B75" w:rsidP="000B6B75">
      <w:pPr>
        <w:rPr>
          <w:b/>
          <w:bCs/>
        </w:rPr>
      </w:pPr>
      <w:r w:rsidRPr="000B6B75">
        <w:t>- indiquer le nombre d’ETP prévus par catégorie (techniciens, ingénieurs, chercheurs)</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r w:rsidRPr="000B6B75">
        <w:rPr>
          <w:b/>
          <w:bCs/>
        </w:rPr>
        <w:t xml:space="preserve">Pour le chef de file et le chef de projet : </w:t>
      </w:r>
      <w:r w:rsidRPr="000B6B75">
        <w:t>montrer la capacité à gérer un projet de cette ampleur et expliciter les moyens mis en œuvre à cet effet (formation,…)</w:t>
      </w:r>
    </w:p>
    <w:p w:rsidR="000B6B75" w:rsidRPr="000B6B75" w:rsidRDefault="000B6B75" w:rsidP="000B6B75"/>
    <w:p w:rsidR="000B6B75" w:rsidRPr="000B6B75" w:rsidRDefault="000B6B75" w:rsidP="000B6B75"/>
    <w:p w:rsidR="000B6B75" w:rsidRPr="000B6B75" w:rsidRDefault="000B6B75" w:rsidP="000B6B75">
      <w:pPr>
        <w:rPr>
          <w:b/>
          <w:bCs/>
        </w:rPr>
      </w:pPr>
      <w:r w:rsidRPr="000B6B75">
        <w:rPr>
          <w:b/>
          <w:bCs/>
        </w:rPr>
        <w:lastRenderedPageBreak/>
        <w:t xml:space="preserve">III.5. Organisation prévue, rôle de chaque partenaire technique </w:t>
      </w:r>
      <w:r w:rsidRPr="000B6B75">
        <w:rPr>
          <w:b/>
          <w:bCs/>
          <w:i/>
          <w:iCs/>
        </w:rPr>
        <w:t>(présentation par action le cas échéant) :</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r w:rsidRPr="000B6B75">
        <w:rPr>
          <w:b/>
          <w:bCs/>
        </w:rPr>
        <w:t>III.6. Modalités d’évaluation du projet</w:t>
      </w:r>
    </w:p>
    <w:p w:rsidR="000B6B75" w:rsidRPr="000B6B75" w:rsidRDefault="000B6B75" w:rsidP="000B6B75">
      <w:pPr>
        <w:rPr>
          <w:b/>
          <w:bCs/>
        </w:rPr>
      </w:pPr>
    </w:p>
    <w:p w:rsidR="000B6B75" w:rsidRPr="000B6B75" w:rsidRDefault="000B6B75" w:rsidP="000B6B75">
      <w:r w:rsidRPr="000B6B75">
        <w:rPr>
          <w:b/>
          <w:bCs/>
        </w:rPr>
        <w:t xml:space="preserve">Fournir des « indicateurs d’évaluation » permettant d’évaluer les résultats en fin de projet : </w:t>
      </w:r>
    </w:p>
    <w:p w:rsidR="000B6B75" w:rsidRPr="000B6B75" w:rsidRDefault="000B6B75" w:rsidP="000B6B75">
      <w:pPr>
        <w:numPr>
          <w:ilvl w:val="0"/>
          <w:numId w:val="1"/>
        </w:numPr>
      </w:pPr>
      <w:r w:rsidRPr="000B6B75">
        <w:t>indicateurs techniques,</w:t>
      </w:r>
    </w:p>
    <w:p w:rsidR="000B6B75" w:rsidRPr="000B6B75" w:rsidRDefault="000B6B75" w:rsidP="000B6B75">
      <w:pPr>
        <w:numPr>
          <w:ilvl w:val="0"/>
          <w:numId w:val="1"/>
        </w:numPr>
      </w:pPr>
      <w:r w:rsidRPr="000B6B75">
        <w:t>indicateurs économiques</w:t>
      </w:r>
    </w:p>
    <w:p w:rsidR="000B6B75" w:rsidRPr="000B6B75" w:rsidRDefault="000B6B75" w:rsidP="000B6B75">
      <w:pPr>
        <w:numPr>
          <w:ilvl w:val="0"/>
          <w:numId w:val="1"/>
        </w:numPr>
      </w:pPr>
      <w:r w:rsidRPr="000B6B75">
        <w:t>indicateurs environnementaux,</w:t>
      </w:r>
    </w:p>
    <w:p w:rsidR="000B6B75" w:rsidRPr="000B6B75" w:rsidRDefault="000B6B75" w:rsidP="000B6B75">
      <w:pPr>
        <w:numPr>
          <w:ilvl w:val="0"/>
          <w:numId w:val="1"/>
        </w:numPr>
        <w:rPr>
          <w:b/>
          <w:bCs/>
        </w:rPr>
      </w:pPr>
      <w:r w:rsidRPr="000B6B75">
        <w:t>autres indicateurs</w:t>
      </w:r>
    </w:p>
    <w:p w:rsidR="000B6B75" w:rsidRPr="000B6B75" w:rsidRDefault="000B6B75" w:rsidP="000B6B75"/>
    <w:p w:rsidR="000B6B75" w:rsidRPr="000B6B75" w:rsidRDefault="000B6B75" w:rsidP="000B6B75">
      <w:pPr>
        <w:rPr>
          <w:b/>
          <w:bCs/>
        </w:rPr>
      </w:pPr>
    </w:p>
    <w:p w:rsidR="000B6B75" w:rsidRPr="000B6B75" w:rsidRDefault="000B6B75" w:rsidP="000B6B75">
      <w:pPr>
        <w:rPr>
          <w:b/>
          <w:bCs/>
        </w:rPr>
      </w:pPr>
      <w:r w:rsidRPr="000B6B75">
        <w:rPr>
          <w:b/>
          <w:bCs/>
          <w:u w:val="single"/>
        </w:rPr>
        <w:t>IV. RESULTATS ATTENDUS ET SUITES DU PROJET</w:t>
      </w:r>
      <w:r w:rsidRPr="000B6B75">
        <w:rPr>
          <w:b/>
          <w:bCs/>
        </w:rPr>
        <w:t xml:space="preserve"> </w:t>
      </w:r>
      <w:r w:rsidRPr="000B6B75">
        <w:t>(soyez bref et précis)</w:t>
      </w:r>
    </w:p>
    <w:p w:rsidR="000B6B75" w:rsidRPr="000B6B75" w:rsidRDefault="000B6B75" w:rsidP="000B6B75">
      <w:pPr>
        <w:rPr>
          <w:b/>
          <w:bCs/>
        </w:rPr>
      </w:pPr>
    </w:p>
    <w:p w:rsidR="000B6B75" w:rsidRPr="000B6B75" w:rsidRDefault="000B6B75" w:rsidP="000B6B75">
      <w:pPr>
        <w:rPr>
          <w:b/>
          <w:bCs/>
        </w:rPr>
      </w:pPr>
      <w:r w:rsidRPr="000B6B75">
        <w:rPr>
          <w:b/>
          <w:bCs/>
        </w:rPr>
        <w:t>IV.1. Difficultés que pourrait rencontrer le projet et moyens d’y répondre :</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r w:rsidRPr="000B6B75">
        <w:rPr>
          <w:b/>
          <w:bCs/>
        </w:rPr>
        <w:t>IV.2. Résultats attendus :</w:t>
      </w:r>
    </w:p>
    <w:p w:rsidR="000B6B75" w:rsidRPr="000B6B75" w:rsidRDefault="000B6B75" w:rsidP="000B6B75">
      <w:pPr>
        <w:rPr>
          <w:b/>
          <w:bCs/>
        </w:rPr>
      </w:pPr>
      <w:r w:rsidRPr="000B6B75">
        <w:t xml:space="preserve">Préciser les livrables attendus (brochure, logiciel, outils d’aide à la décision, fiches techniques….) </w:t>
      </w:r>
      <w:r w:rsidRPr="000B6B75">
        <w:rPr>
          <w:b/>
          <w:bCs/>
          <w:i/>
          <w:iCs/>
        </w:rPr>
        <w:t>ainsi que l'utilisation potentielle des outils développés et des résultats obtenus par les acteurs de la filière,</w:t>
      </w:r>
      <w:r w:rsidRPr="000B6B75">
        <w:t xml:space="preserve"> à quelle échéance, par quel canal...</w:t>
      </w:r>
    </w:p>
    <w:p w:rsidR="000B6B75" w:rsidRPr="000B6B75" w:rsidRDefault="000B6B75" w:rsidP="000B6B75">
      <w:pPr>
        <w:rPr>
          <w:b/>
          <w:bCs/>
        </w:rPr>
      </w:pPr>
    </w:p>
    <w:p w:rsidR="000B6B75" w:rsidRPr="000B6B75" w:rsidRDefault="000B6B75" w:rsidP="000B6B75"/>
    <w:p w:rsidR="000B6B75" w:rsidRPr="000B6B75" w:rsidRDefault="000B6B75" w:rsidP="000B6B75"/>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r w:rsidRPr="000B6B75">
        <w:rPr>
          <w:b/>
          <w:bCs/>
        </w:rPr>
        <w:t>IV.3. Valorisation et communication sur les résultats (sur le projet, sur les résultats) :</w:t>
      </w:r>
    </w:p>
    <w:p w:rsidR="000B6B75" w:rsidRPr="000B6B75" w:rsidRDefault="000B6B75" w:rsidP="000B6B75">
      <w:r w:rsidRPr="000B6B75">
        <w:t>Renseigner clairement les publications, séminaires, formations, autres modes de valorisation qui seront mis en œuvre, en précisant le public cible, les échéances.</w:t>
      </w:r>
    </w:p>
    <w:p w:rsidR="000B6B75" w:rsidRPr="000B6B75" w:rsidRDefault="000B6B75" w:rsidP="000B6B75">
      <w:r w:rsidRPr="000B6B75">
        <w:t>Préciser :</w:t>
      </w:r>
    </w:p>
    <w:p w:rsidR="000B6B75" w:rsidRPr="000B6B75" w:rsidRDefault="000B6B75" w:rsidP="000B6B75">
      <w:pPr>
        <w:numPr>
          <w:ilvl w:val="0"/>
          <w:numId w:val="2"/>
        </w:numPr>
        <w:tabs>
          <w:tab w:val="left" w:pos="0"/>
          <w:tab w:val="num" w:pos="720"/>
        </w:tabs>
      </w:pPr>
      <w:r w:rsidRPr="000B6B75">
        <w:t xml:space="preserve">les cibles bénéficiaires directes et indirectes, comment les atteindre, par quels biais ou quels médias, </w:t>
      </w:r>
    </w:p>
    <w:p w:rsidR="000B6B75" w:rsidRPr="000B6B75" w:rsidRDefault="000B6B75" w:rsidP="000B6B75">
      <w:pPr>
        <w:numPr>
          <w:ilvl w:val="0"/>
          <w:numId w:val="2"/>
        </w:numPr>
        <w:tabs>
          <w:tab w:val="left" w:pos="0"/>
          <w:tab w:val="num" w:pos="720"/>
        </w:tabs>
      </w:pPr>
      <w:r w:rsidRPr="000B6B75">
        <w:t>les prescripteurs à mobiliser,</w:t>
      </w:r>
    </w:p>
    <w:p w:rsidR="000B6B75" w:rsidRPr="000B6B75" w:rsidRDefault="000B6B75" w:rsidP="000B6B75">
      <w:pPr>
        <w:numPr>
          <w:ilvl w:val="0"/>
          <w:numId w:val="2"/>
        </w:numPr>
        <w:tabs>
          <w:tab w:val="left" w:pos="0"/>
          <w:tab w:val="num" w:pos="720"/>
        </w:tabs>
      </w:pPr>
      <w:r w:rsidRPr="000B6B75">
        <w:t>les moyens mis en œuvre (y compris financiers).</w:t>
      </w:r>
    </w:p>
    <w:p w:rsidR="000B6B75" w:rsidRPr="000B6B75" w:rsidRDefault="000B6B75" w:rsidP="000B6B75"/>
    <w:p w:rsidR="000B6B75" w:rsidRPr="000B6B75" w:rsidRDefault="000B6B75" w:rsidP="000B6B75">
      <w:pPr>
        <w:rPr>
          <w:b/>
          <w:bCs/>
        </w:rPr>
      </w:pPr>
    </w:p>
    <w:p w:rsidR="000B6B75" w:rsidRPr="000B6B75" w:rsidRDefault="000B6B75" w:rsidP="000B6B75">
      <w:pPr>
        <w:rPr>
          <w:b/>
          <w:bCs/>
        </w:rPr>
      </w:pPr>
      <w:r w:rsidRPr="000B6B75">
        <w:rPr>
          <w:b/>
          <w:bCs/>
        </w:rPr>
        <w:t>IV.4. Amélioration attendue et valorisation ultérieure des compétences :</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r w:rsidRPr="000B6B75">
        <w:rPr>
          <w:b/>
          <w:bCs/>
        </w:rPr>
        <w:t>IV.5. Évolution attendue des compétences de l’organisme porteur du projet, ainsi que celles des partenaires associés :</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r w:rsidRPr="000B6B75">
        <w:rPr>
          <w:b/>
          <w:bCs/>
        </w:rPr>
        <w:t>IV.6. Suites attendues du projet :</w:t>
      </w:r>
    </w:p>
    <w:p w:rsidR="000B6B75" w:rsidRPr="000B6B75" w:rsidRDefault="000B6B75" w:rsidP="000B6B75">
      <w:pPr>
        <w:rPr>
          <w:b/>
          <w:bCs/>
        </w:rPr>
      </w:pPr>
      <w:r w:rsidRPr="000B6B75">
        <w:t xml:space="preserve">Décrivez comment seront assurés les relais techniques et financiers à l’issue du projet </w:t>
      </w:r>
    </w:p>
    <w:p w:rsidR="000B6B75" w:rsidRPr="000B6B75" w:rsidRDefault="000B6B75" w:rsidP="000B6B75">
      <w:pPr>
        <w:rPr>
          <w:b/>
          <w:bCs/>
        </w:rPr>
      </w:pPr>
    </w:p>
    <w:p w:rsidR="000B6B75" w:rsidRPr="000B6B75" w:rsidRDefault="000B6B75" w:rsidP="000B6B75">
      <w:pPr>
        <w:rPr>
          <w:b/>
          <w:bCs/>
        </w:rPr>
      </w:pPr>
    </w:p>
    <w:p w:rsidR="000B6B75" w:rsidRPr="000B6B75" w:rsidRDefault="000B6B75" w:rsidP="000B6B75">
      <w:pPr>
        <w:rPr>
          <w:b/>
          <w:bCs/>
        </w:rPr>
      </w:pPr>
      <w:r w:rsidRPr="000B6B75">
        <w:rPr>
          <w:b/>
          <w:bCs/>
        </w:rPr>
        <w:t>IV.7. Propriété intellectuelle :</w:t>
      </w:r>
    </w:p>
    <w:p w:rsidR="000B6B75" w:rsidRPr="000B6B75" w:rsidRDefault="000B6B75" w:rsidP="000B6B75">
      <w:pPr>
        <w:rPr>
          <w:b/>
          <w:bCs/>
        </w:rPr>
      </w:pPr>
    </w:p>
    <w:p w:rsidR="000B6B75" w:rsidRPr="000B6B75" w:rsidRDefault="000B6B75" w:rsidP="000B6B75">
      <w:pPr>
        <w:rPr>
          <w:b/>
          <w:bCs/>
        </w:rPr>
      </w:pPr>
      <w:r w:rsidRPr="000B6B75">
        <w:t xml:space="preserve">Les résultats ou les données </w:t>
      </w:r>
      <w:proofErr w:type="gramStart"/>
      <w:r w:rsidRPr="000B6B75">
        <w:t>produits</w:t>
      </w:r>
      <w:proofErr w:type="gramEnd"/>
      <w:r w:rsidRPr="000B6B75">
        <w:t xml:space="preserve"> seront-ils soumis à une restriction de confidentialité ou de propriété intellectuelle ? Si oui, un accord de consortium définissant précisément les clauses de la propriété intellectuelle </w:t>
      </w:r>
      <w:proofErr w:type="spellStart"/>
      <w:r w:rsidRPr="000B6B75">
        <w:t>a-t-il</w:t>
      </w:r>
      <w:proofErr w:type="spellEnd"/>
      <w:r w:rsidRPr="000B6B75">
        <w:t xml:space="preserve"> été conclu ou est-il prévu ? Le cas échéant, joindre l’accord au dossier.</w:t>
      </w:r>
    </w:p>
    <w:p w:rsidR="000B6B75" w:rsidRPr="000B6B75" w:rsidRDefault="000B6B75" w:rsidP="000B6B75">
      <w:pPr>
        <w:rPr>
          <w:b/>
          <w:bCs/>
        </w:rPr>
      </w:pPr>
    </w:p>
    <w:p w:rsidR="000B6B75" w:rsidRPr="000B6B75" w:rsidRDefault="000B6B75" w:rsidP="000B6B75">
      <w:pPr>
        <w:rPr>
          <w:b/>
        </w:rPr>
      </w:pPr>
      <w:r w:rsidRPr="000B6B75">
        <w:rPr>
          <w:b/>
        </w:rPr>
        <w:t>IV.8. Interopérabilité des données et systèmes d’information</w:t>
      </w:r>
    </w:p>
    <w:p w:rsidR="000B6B75" w:rsidRPr="000B6B75" w:rsidRDefault="000B6B75" w:rsidP="000B6B75"/>
    <w:p w:rsidR="000B6B75" w:rsidRPr="000B6B75" w:rsidRDefault="000B6B75" w:rsidP="000B6B75">
      <w:r w:rsidRPr="000B6B75">
        <w:lastRenderedPageBreak/>
        <w:t xml:space="preserve">Quels sont les principaux jeux de données utilisés ou produits ? Quelle gestion de ces données est envisagée, avec quels accès ultérieurs à des tiers ? </w:t>
      </w:r>
      <w:proofErr w:type="gramStart"/>
      <w:r w:rsidRPr="000B6B75">
        <w:t>un</w:t>
      </w:r>
      <w:proofErr w:type="gramEnd"/>
      <w:r w:rsidRPr="000B6B75">
        <w:t xml:space="preserve"> standard est-il utilisé ? </w:t>
      </w:r>
    </w:p>
    <w:p w:rsidR="00E85E06" w:rsidRDefault="00E85E06"/>
    <w:sectPr w:rsidR="00E85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Arial" w:hAnsi="Arial" w:cs="Arial"/>
        <w:spacing w:val="-2"/>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75"/>
    <w:rsid w:val="000B6B75"/>
    <w:rsid w:val="00E85E06"/>
    <w:rsid w:val="00EC544A"/>
    <w:rsid w:val="00EE2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82E62-2DCE-4806-AF8C-5F29B026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903</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BOSSARD Stéphanie</dc:creator>
  <cp:keywords/>
  <dc:description/>
  <cp:lastModifiedBy>BOSSARD Stéphanie</cp:lastModifiedBy>
  <cp:revision>2</cp:revision>
  <dcterms:created xsi:type="dcterms:W3CDTF">2021-04-29T18:18:00Z</dcterms:created>
  <dcterms:modified xsi:type="dcterms:W3CDTF">2021-04-29T18:18:00Z</dcterms:modified>
</cp:coreProperties>
</file>