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23AC6CE8" w:rsidR="006223AE" w:rsidRDefault="008E288A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2.3</w:t>
      </w:r>
      <w:bookmarkStart w:id="1" w:name="_GoBack"/>
      <w:bookmarkEnd w:id="1"/>
      <w:r w:rsidR="00CD2E5E">
        <w:rPr>
          <w:rStyle w:val="Accentuation"/>
        </w:rPr>
        <w:t xml:space="preserve"> – Dossier projet type :</w:t>
      </w:r>
      <w:bookmarkStart w:id="2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2"/>
    <w:bookmarkEnd w:id="0"/>
    <w:p w14:paraId="3E9B77F6" w14:textId="3FECCC31" w:rsidR="00CD2E5E" w:rsidRDefault="000C2375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Soutien aux laboratoires réalisant des analyses de produits de la ruche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25F07CE8" w14:textId="2B0E2E90" w:rsidR="006223AE" w:rsidRDefault="006223AE" w:rsidP="000C5FF5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>
        <w:rPr>
          <w:rFonts w:eastAsia="Wingdings" w:cs="Arial"/>
          <w:b/>
          <w:sz w:val="28"/>
          <w:szCs w:val="28"/>
        </w:rPr>
        <w:t> :</w:t>
      </w:r>
      <w:r w:rsidR="000C2375">
        <w:rPr>
          <w:rFonts w:eastAsia="Wingdings" w:cs="Arial"/>
          <w:b/>
          <w:sz w:val="28"/>
          <w:szCs w:val="28"/>
        </w:rPr>
        <w:t xml:space="preserve"> Soutien aux laboratoires d’analyses des produits de la ruche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3" w:name="_Toc494296845"/>
      <w:bookmarkStart w:id="4" w:name="_Toc494296945"/>
      <w:bookmarkEnd w:id="3"/>
      <w:bookmarkEnd w:id="4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273AE94C" w:rsidR="00CD2E5E" w:rsidRDefault="000C2375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Raison sociale du laboratoire</w:t>
      </w:r>
      <w:r w:rsidR="00CD2E5E">
        <w:rPr>
          <w:rFonts w:eastAsia="Wingdings" w:cs="Arial"/>
          <w:szCs w:val="22"/>
        </w:rPr>
        <w:t> :</w:t>
      </w:r>
      <w:r w:rsidR="00CD2E5E"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935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2997"/>
        <w:gridCol w:w="4111"/>
        <w:gridCol w:w="3827"/>
      </w:tblGrid>
      <w:tr w:rsidR="000C2375" w14:paraId="7AAB94CA" w14:textId="77777777" w:rsidTr="000C2375">
        <w:tc>
          <w:tcPr>
            <w:tcW w:w="2997" w:type="dxa"/>
            <w:shd w:val="clear" w:color="auto" w:fill="auto"/>
            <w:tcMar>
              <w:left w:w="83" w:type="dxa"/>
            </w:tcMar>
          </w:tcPr>
          <w:p w14:paraId="432B9D3A" w14:textId="77777777" w:rsidR="000C2375" w:rsidRDefault="000C2375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14:paraId="378684BD" w14:textId="77777777" w:rsidR="000C2375" w:rsidRPr="00456BDA" w:rsidRDefault="000C2375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827" w:type="dxa"/>
          </w:tcPr>
          <w:p w14:paraId="3E9F2718" w14:textId="77777777" w:rsidR="000C2375" w:rsidRPr="00456BDA" w:rsidRDefault="000C2375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0C2375" w14:paraId="48B3928A" w14:textId="77777777" w:rsidTr="000C2375">
        <w:tc>
          <w:tcPr>
            <w:tcW w:w="2997" w:type="dxa"/>
            <w:shd w:val="clear" w:color="auto" w:fill="auto"/>
            <w:tcMar>
              <w:left w:w="83" w:type="dxa"/>
            </w:tcMar>
          </w:tcPr>
          <w:p w14:paraId="2377F7C1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14:paraId="5D9E3F8A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1AF8752A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0C2375" w14:paraId="0762DF92" w14:textId="77777777" w:rsidTr="000C2375">
        <w:tc>
          <w:tcPr>
            <w:tcW w:w="2997" w:type="dxa"/>
            <w:shd w:val="clear" w:color="auto" w:fill="auto"/>
            <w:tcMar>
              <w:left w:w="83" w:type="dxa"/>
            </w:tcMar>
          </w:tcPr>
          <w:p w14:paraId="2C09A082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14:paraId="51403D2A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287764CD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0C2375" w14:paraId="29C0D161" w14:textId="77777777" w:rsidTr="000C2375">
        <w:tc>
          <w:tcPr>
            <w:tcW w:w="2997" w:type="dxa"/>
            <w:shd w:val="clear" w:color="auto" w:fill="auto"/>
            <w:tcMar>
              <w:left w:w="83" w:type="dxa"/>
            </w:tcMar>
          </w:tcPr>
          <w:p w14:paraId="7727A85F" w14:textId="77777777" w:rsidR="000C2375" w:rsidRDefault="000C2375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14:paraId="2A2608FE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1033AEAD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0C2375" w14:paraId="37541418" w14:textId="77777777" w:rsidTr="000C2375">
        <w:tc>
          <w:tcPr>
            <w:tcW w:w="2997" w:type="dxa"/>
            <w:shd w:val="clear" w:color="auto" w:fill="auto"/>
            <w:tcMar>
              <w:left w:w="83" w:type="dxa"/>
            </w:tcMar>
          </w:tcPr>
          <w:p w14:paraId="652D485C" w14:textId="77777777" w:rsidR="000C2375" w:rsidRDefault="000C2375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14:paraId="7F1E95D6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827" w:type="dxa"/>
          </w:tcPr>
          <w:p w14:paraId="5367271B" w14:textId="77777777" w:rsidR="000C2375" w:rsidRDefault="000C2375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51A1342E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5" w:name="_Toc494296847"/>
      <w:bookmarkStart w:id="6" w:name="_Toc494296947"/>
      <w:bookmarkEnd w:id="5"/>
      <w:bookmarkEnd w:id="6"/>
      <w:r w:rsidRPr="00DC142B">
        <w:rPr>
          <w:b/>
          <w:sz w:val="24"/>
        </w:rPr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………………………….€</w:t>
      </w:r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64D89E9D" w14:textId="77777777" w:rsidR="000C2375" w:rsidRDefault="000C2375" w:rsidP="00CD2E5E">
      <w:pPr>
        <w:rPr>
          <w:rFonts w:eastAsia="Wingdings" w:cs="Arial"/>
          <w:szCs w:val="20"/>
        </w:rPr>
      </w:pPr>
    </w:p>
    <w:p w14:paraId="527D6555" w14:textId="732A6A99" w:rsidR="000C2375" w:rsidRPr="00DC142B" w:rsidRDefault="000C2375" w:rsidP="000C2375">
      <w:pPr>
        <w:rPr>
          <w:b/>
          <w:sz w:val="24"/>
        </w:rPr>
      </w:pPr>
      <w:r w:rsidRPr="00DC142B">
        <w:rPr>
          <w:b/>
          <w:sz w:val="24"/>
        </w:rPr>
        <w:t>2-</w:t>
      </w:r>
      <w:r>
        <w:rPr>
          <w:b/>
          <w:sz w:val="24"/>
        </w:rPr>
        <w:t>ANALYSES PREVISIONNELLES</w:t>
      </w:r>
    </w:p>
    <w:p w14:paraId="5BF49ECF" w14:textId="77777777" w:rsidR="000C2375" w:rsidRDefault="000C2375" w:rsidP="00CD2E5E">
      <w:pPr>
        <w:rPr>
          <w:rFonts w:eastAsia="Wingdings" w:cs="Arial"/>
          <w:szCs w:val="20"/>
        </w:rPr>
      </w:pPr>
    </w:p>
    <w:p w14:paraId="3D486C30" w14:textId="3904B3BE" w:rsidR="000C2375" w:rsidRDefault="000C2375" w:rsidP="00CD2E5E">
      <w:pPr>
        <w:rPr>
          <w:rFonts w:eastAsia="Wingdings" w:cs="Arial"/>
          <w:szCs w:val="20"/>
        </w:rPr>
      </w:pPr>
      <w:r>
        <w:rPr>
          <w:rFonts w:eastAsia="Wingdings" w:cs="Arial"/>
          <w:szCs w:val="20"/>
        </w:rPr>
        <w:t>Les produits concernés par le projet :</w:t>
      </w:r>
    </w:p>
    <w:p w14:paraId="0470408A" w14:textId="2E3AAA9F" w:rsidR="000C2375" w:rsidRDefault="000C2375" w:rsidP="00CD2E5E">
      <w:pPr>
        <w:rPr>
          <w:rFonts w:eastAsia="Wingdings" w:cs="Arial"/>
          <w:szCs w:val="20"/>
        </w:rPr>
      </w:pPr>
      <w:r>
        <w:rPr>
          <w:rFonts w:eastAsia="Wingdings" w:cs="Arial"/>
          <w:szCs w:val="20"/>
        </w:rPr>
        <w:t xml:space="preserve">Miel   </w:t>
      </w:r>
      <w:r w:rsidRPr="000C2375">
        <w:rPr>
          <w:rFonts w:eastAsia="Wingdings" w:cs="Arial"/>
          <w:sz w:val="28"/>
          <w:szCs w:val="28"/>
        </w:rPr>
        <w:sym w:font="Wingdings" w:char="F06F"/>
      </w:r>
    </w:p>
    <w:p w14:paraId="6168B0AB" w14:textId="1BB06F87" w:rsidR="000C2375" w:rsidRDefault="000C2375" w:rsidP="00CD2E5E">
      <w:pPr>
        <w:rPr>
          <w:rFonts w:eastAsia="Wingdings" w:cs="Arial"/>
          <w:szCs w:val="20"/>
        </w:rPr>
      </w:pPr>
      <w:r>
        <w:rPr>
          <w:rFonts w:eastAsia="Wingdings" w:cs="Arial"/>
          <w:szCs w:val="20"/>
        </w:rPr>
        <w:t xml:space="preserve">Gelée royale   </w:t>
      </w:r>
      <w:r w:rsidRPr="000C2375">
        <w:rPr>
          <w:rFonts w:eastAsia="Wingdings" w:cs="Arial"/>
          <w:sz w:val="28"/>
          <w:szCs w:val="28"/>
        </w:rPr>
        <w:sym w:font="Wingdings" w:char="F06F"/>
      </w:r>
    </w:p>
    <w:p w14:paraId="1E6B49FA" w14:textId="77777777" w:rsidR="000C2375" w:rsidRDefault="000C2375" w:rsidP="00CD2E5E">
      <w:pPr>
        <w:rPr>
          <w:rFonts w:eastAsia="Wingdings" w:cs="Arial"/>
          <w:szCs w:val="20"/>
        </w:rPr>
      </w:pPr>
    </w:p>
    <w:p w14:paraId="1501BBD0" w14:textId="3B14E757" w:rsidR="000C2375" w:rsidRPr="000C5FF5" w:rsidRDefault="000C2375" w:rsidP="00CD2E5E">
      <w:pPr>
        <w:rPr>
          <w:rFonts w:eastAsia="Wingdings" w:cs="Arial"/>
          <w:b/>
          <w:szCs w:val="20"/>
        </w:rPr>
      </w:pPr>
      <w:r w:rsidRPr="000C5FF5">
        <w:rPr>
          <w:rFonts w:eastAsia="Wingdings" w:cs="Arial"/>
          <w:b/>
          <w:szCs w:val="20"/>
        </w:rPr>
        <w:t xml:space="preserve">Pour </w:t>
      </w:r>
      <w:r w:rsidRPr="000C5FF5">
        <w:rPr>
          <w:rFonts w:eastAsia="Wingdings" w:cs="Arial"/>
          <w:b/>
          <w:szCs w:val="20"/>
          <w:u w:val="single"/>
        </w:rPr>
        <w:t>chaque produit</w:t>
      </w:r>
      <w:r w:rsidRPr="000C5FF5">
        <w:rPr>
          <w:rFonts w:eastAsia="Wingdings" w:cs="Arial"/>
          <w:b/>
          <w:szCs w:val="20"/>
        </w:rPr>
        <w:t xml:space="preserve"> un tableau similaire aux modèles ci-dessous doit être fourni sous format Excel.</w:t>
      </w:r>
    </w:p>
    <w:p w14:paraId="2CCC817F" w14:textId="77777777" w:rsidR="000C2375" w:rsidRDefault="000C2375" w:rsidP="00CD2E5E">
      <w:pPr>
        <w:rPr>
          <w:rFonts w:eastAsia="Wingdings" w:cs="Arial"/>
          <w:szCs w:val="20"/>
        </w:rPr>
      </w:pPr>
    </w:p>
    <w:p w14:paraId="663A735E" w14:textId="77777777" w:rsidR="000C2375" w:rsidRDefault="000C2375" w:rsidP="00CD2E5E">
      <w:pPr>
        <w:rPr>
          <w:rFonts w:eastAsia="Wingdings" w:cs="Arial"/>
          <w:szCs w:val="20"/>
        </w:rPr>
      </w:pPr>
    </w:p>
    <w:p w14:paraId="55D22C7E" w14:textId="77777777" w:rsidR="000C2375" w:rsidRDefault="000C2375" w:rsidP="00CD2E5E">
      <w:pPr>
        <w:rPr>
          <w:rFonts w:eastAsia="Wingdings" w:cs="Arial"/>
          <w:szCs w:val="20"/>
        </w:rPr>
        <w:sectPr w:rsidR="000C2375" w:rsidSect="006223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B01AE3E" w14:textId="77777777" w:rsidR="000C2375" w:rsidRDefault="000C2375" w:rsidP="00CD2E5E">
      <w:pPr>
        <w:rPr>
          <w:rFonts w:eastAsia="Wingdings" w:cs="Arial"/>
          <w:szCs w:val="20"/>
        </w:rPr>
      </w:pPr>
    </w:p>
    <w:tbl>
      <w:tblPr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827"/>
        <w:gridCol w:w="1049"/>
        <w:gridCol w:w="2345"/>
        <w:gridCol w:w="1630"/>
        <w:gridCol w:w="1957"/>
        <w:gridCol w:w="2025"/>
      </w:tblGrid>
      <w:tr w:rsidR="000C2375" w:rsidRPr="00A95E3B" w14:paraId="4D1123B0" w14:textId="77777777" w:rsidTr="00A95E3B">
        <w:trPr>
          <w:trHeight w:val="106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612" w14:textId="2BFBCE85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MIEL  -  </w:t>
            </w: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ANALYSES ELIGIBLES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6B7" w14:textId="77777777" w:rsidR="000C2375" w:rsidRPr="00A95E3B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TARIFS HT</w:t>
            </w:r>
          </w:p>
          <w:p w14:paraId="2D6CD67C" w14:textId="7B2938D1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DU </w:t>
            </w: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LABORATOIRE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3A3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AIDE à 40%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662" w14:textId="77777777" w:rsidR="000C2375" w:rsidRPr="00A95E3B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PLAFOND D'AIDE</w:t>
            </w:r>
          </w:p>
          <w:p w14:paraId="4A971DB8" w14:textId="210A4F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Cs/>
                <w:color w:val="auto"/>
                <w:sz w:val="16"/>
                <w:szCs w:val="16"/>
              </w:rPr>
            </w:pPr>
            <w:r w:rsidRPr="00A95E3B">
              <w:rPr>
                <w:rFonts w:eastAsia="Times New Roman" w:cs="Arial"/>
                <w:bCs/>
                <w:color w:val="auto"/>
                <w:sz w:val="16"/>
                <w:szCs w:val="16"/>
              </w:rPr>
              <w:t>(</w:t>
            </w:r>
            <w:r w:rsidRPr="00A95E3B">
              <w:rPr>
                <w:rFonts w:eastAsia="Times New Roman" w:cs="Arial"/>
                <w:bCs/>
                <w:i/>
                <w:color w:val="auto"/>
                <w:sz w:val="16"/>
                <w:szCs w:val="16"/>
              </w:rPr>
              <w:t>Cf. décision FranceAgriMer)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CF4" w14:textId="7E488EBA" w:rsidR="000C2375" w:rsidRPr="000C2375" w:rsidRDefault="000C2375" w:rsidP="00A95E3B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N</w:t>
            </w:r>
            <w:r w:rsidR="00A95E3B"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OMBRE</w:t>
            </w: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 </w:t>
            </w:r>
            <w:r w:rsidR="00A95E3B"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PREVISIONNEL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FB4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MONTANT DE LA DEPENSE REELLE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C5AC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MONTANT  DE LA SUBVENTION </w:t>
            </w:r>
          </w:p>
        </w:tc>
      </w:tr>
      <w:tr w:rsidR="000C2375" w:rsidRPr="00A95E3B" w14:paraId="4B94C2B2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E65D" w14:textId="50A48088" w:rsidR="000C2375" w:rsidRPr="000C2375" w:rsidRDefault="00A95E3B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Humidité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45F2" w14:textId="0CF21E29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0551" w14:textId="7B3720CC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DB4D" w14:textId="64ED35D5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01F2" w14:textId="0A9A8501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8D1C" w14:textId="13DC6EFC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501B" w14:textId="00568FEF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1C0DE83C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EC" w14:textId="7238F4D5" w:rsidR="000C2375" w:rsidRPr="000C2375" w:rsidRDefault="00A95E3B" w:rsidP="00A95E3B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HMF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C2F2" w14:textId="57E98E52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9522" w14:textId="32B4A9F9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FD4F" w14:textId="25E3E428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B63D" w14:textId="6B834466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036D" w14:textId="08DB98D8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2817" w14:textId="3F7BBBAC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642A9E77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1345" w14:textId="6C7715C5" w:rsidR="000C2375" w:rsidRPr="000C2375" w:rsidRDefault="00A95E3B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C</w:t>
            </w:r>
            <w:r w:rsidR="000C2375" w:rsidRPr="000C2375">
              <w:rPr>
                <w:rFonts w:eastAsia="Times New Roman" w:cs="Arial"/>
                <w:color w:val="auto"/>
                <w:szCs w:val="20"/>
              </w:rPr>
              <w:t>oloration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373B" w14:textId="487E04A9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7AE5" w14:textId="4A480894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8054" w14:textId="37FEEFF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E7E4" w14:textId="06745574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D358" w14:textId="1721CAF8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5AE" w14:textId="3605C9F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77290AD7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154B" w14:textId="77777777" w:rsidR="000C2375" w:rsidRPr="000C2375" w:rsidRDefault="000C2375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pH seul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C4D4" w14:textId="2C1B49C9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9FAF" w14:textId="24820C36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A590" w14:textId="09F8AFEF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1FF" w14:textId="03590A9C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8587" w14:textId="118A57DA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8520" w14:textId="25859AA4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78600641" w14:textId="77777777" w:rsidTr="00A95E3B">
        <w:trPr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1CC" w14:textId="77777777" w:rsidR="000C2375" w:rsidRPr="000C2375" w:rsidRDefault="000C2375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pH, acidité libre, acidité combinée, acidité totale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4D84" w14:textId="143CE11B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84EA" w14:textId="3E77C7E8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D52F" w14:textId="3B1F652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2D2F" w14:textId="390CCCF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E5C" w14:textId="17447A19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B3AF" w14:textId="2DEA7984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7BA2ED68" w14:textId="77777777" w:rsidTr="00A95E3B">
        <w:trPr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E8F9" w14:textId="0602606C" w:rsidR="000C2375" w:rsidRPr="000C2375" w:rsidRDefault="00A95E3B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C</w:t>
            </w:r>
            <w:r w:rsidR="000C2375" w:rsidRPr="000C2375">
              <w:rPr>
                <w:rFonts w:eastAsia="Times New Roman" w:cs="Arial"/>
                <w:color w:val="auto"/>
                <w:szCs w:val="20"/>
              </w:rPr>
              <w:t>onductivité électrique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4797" w14:textId="09364C3B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2900" w14:textId="40D3677F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A0DD" w14:textId="7E05D54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4382" w14:textId="09257BAA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AA91" w14:textId="237636EA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5C6E" w14:textId="7E9489C5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5F8779C3" w14:textId="77777777" w:rsidTr="00A95E3B">
        <w:trPr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9BF4" w14:textId="55CD3EDA" w:rsidR="000C2375" w:rsidRPr="000C2375" w:rsidRDefault="00A95E3B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Analyse pollinique qualitative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AC24" w14:textId="562F278C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CC60" w14:textId="4088ABAF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5CE8" w14:textId="48996A1D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EE9" w14:textId="7972EA74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7970" w14:textId="2A116C42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7A87" w14:textId="031725CA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276BA085" w14:textId="77777777" w:rsidTr="00A95E3B">
        <w:trPr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1D2E" w14:textId="625294AC" w:rsidR="000C2375" w:rsidRPr="000C2375" w:rsidRDefault="00A95E3B" w:rsidP="000C2375">
            <w:pPr>
              <w:suppressAutoHyphens w:val="0"/>
              <w:spacing w:after="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eastAsia="Times New Roman" w:cs="Arial"/>
                <w:color w:val="auto"/>
                <w:szCs w:val="20"/>
              </w:rPr>
              <w:t>Thixotropie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6AC5" w14:textId="61B63E3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C130" w14:textId="7C3393B3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1C11" w14:textId="2B4B20BC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728C" w14:textId="0BA09A46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2B71" w14:textId="124F69F5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6BF1" w14:textId="6A0D10EE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0C2375" w:rsidRPr="00A95E3B" w14:paraId="33DBB881" w14:textId="77777777" w:rsidTr="00A95E3B">
        <w:trPr>
          <w:trHeight w:val="7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A31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TOTAL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E9E4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5D8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A63E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69E5" w14:textId="34AD8621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5A12" w14:textId="29581F1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4341" w14:textId="201A3B0D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</w:tr>
      <w:tr w:rsidR="000C2375" w:rsidRPr="00A95E3B" w14:paraId="099B4CF2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06EE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8AC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F1DF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EDBA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B9C2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225E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304A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</w:tr>
      <w:tr w:rsidR="000C2375" w:rsidRPr="00A95E3B" w14:paraId="566F89ED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8D06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FFF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F1AE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9B51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5CF9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A1B0" w14:textId="77777777" w:rsidR="000C2375" w:rsidRPr="000C2375" w:rsidRDefault="000C2375" w:rsidP="000C2375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dont FEAGA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9FA0" w14:textId="7FFF727B" w:rsidR="000C2375" w:rsidRPr="000C2375" w:rsidRDefault="000C2375" w:rsidP="000C2375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€</w:t>
            </w:r>
          </w:p>
        </w:tc>
      </w:tr>
      <w:tr w:rsidR="000C2375" w:rsidRPr="00A95E3B" w14:paraId="4AA03D25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29E9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76D6" w14:textId="77777777" w:rsidR="000C2375" w:rsidRPr="000C2375" w:rsidRDefault="000C2375" w:rsidP="000C23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A324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8D26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206" w14:textId="77777777" w:rsidR="000C2375" w:rsidRPr="000C2375" w:rsidRDefault="000C2375" w:rsidP="000C237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BB5C" w14:textId="77777777" w:rsidR="000C2375" w:rsidRPr="000C2375" w:rsidRDefault="000C2375" w:rsidP="000C2375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dont FranceAgriMer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A9F0" w14:textId="05D7D85E" w:rsidR="000C2375" w:rsidRPr="000C2375" w:rsidRDefault="000C2375" w:rsidP="000C2375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€</w:t>
            </w:r>
          </w:p>
        </w:tc>
      </w:tr>
    </w:tbl>
    <w:p w14:paraId="0A8683E0" w14:textId="00509BDF" w:rsidR="000C2375" w:rsidRDefault="000C2375" w:rsidP="00CD2E5E">
      <w:pPr>
        <w:rPr>
          <w:rFonts w:eastAsia="Wingdings" w:cs="Arial"/>
          <w:szCs w:val="20"/>
        </w:rPr>
      </w:pPr>
    </w:p>
    <w:p w14:paraId="1FF659CB" w14:textId="77777777" w:rsidR="00A95E3B" w:rsidRDefault="000C2375">
      <w:pPr>
        <w:suppressAutoHyphens w:val="0"/>
        <w:spacing w:after="160" w:line="259" w:lineRule="auto"/>
        <w:jc w:val="left"/>
        <w:rPr>
          <w:rFonts w:eastAsia="Wingdings" w:cs="Arial"/>
          <w:szCs w:val="20"/>
        </w:rPr>
      </w:pPr>
      <w:r>
        <w:rPr>
          <w:rFonts w:eastAsia="Wingdings" w:cs="Arial"/>
          <w:szCs w:val="20"/>
        </w:rPr>
        <w:br w:type="page"/>
      </w:r>
    </w:p>
    <w:tbl>
      <w:tblPr>
        <w:tblW w:w="15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1827"/>
        <w:gridCol w:w="1049"/>
        <w:gridCol w:w="2345"/>
        <w:gridCol w:w="1630"/>
        <w:gridCol w:w="1957"/>
        <w:gridCol w:w="2025"/>
      </w:tblGrid>
      <w:tr w:rsidR="00A95E3B" w:rsidRPr="00A95E3B" w14:paraId="5053D0D3" w14:textId="77777777" w:rsidTr="00A95E3B">
        <w:trPr>
          <w:trHeight w:val="106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7977" w14:textId="53D2E9C4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lastRenderedPageBreak/>
              <w:t xml:space="preserve">GELEE ROYALE   -  </w:t>
            </w: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ANALYSES ELIGIBLES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B754" w14:textId="77777777" w:rsidR="00A95E3B" w:rsidRPr="00A95E3B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TARIFS HT</w:t>
            </w:r>
          </w:p>
          <w:p w14:paraId="00DCD6FA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DU </w:t>
            </w: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LABORATOIRE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6E8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AIDE à 40%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410" w14:textId="77777777" w:rsidR="00A95E3B" w:rsidRPr="00A95E3B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PLAFOND D'AIDE</w:t>
            </w:r>
          </w:p>
          <w:p w14:paraId="3148C0BA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Cs/>
                <w:color w:val="auto"/>
                <w:szCs w:val="20"/>
              </w:rPr>
              <w:t>(</w:t>
            </w:r>
            <w:r w:rsidRPr="00A95E3B">
              <w:rPr>
                <w:rFonts w:eastAsia="Times New Roman" w:cs="Arial"/>
                <w:bCs/>
                <w:i/>
                <w:color w:val="auto"/>
                <w:szCs w:val="20"/>
              </w:rPr>
              <w:t>Cf. décision FranceAgriMer)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8BC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A95E3B">
              <w:rPr>
                <w:rFonts w:eastAsia="Times New Roman" w:cs="Arial"/>
                <w:b/>
                <w:bCs/>
                <w:color w:val="auto"/>
                <w:szCs w:val="20"/>
              </w:rPr>
              <w:t>NOMBRE PREVISIONNEL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3FB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MONTANT DE LA DEPENSE REELLE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C4D" w14:textId="77777777" w:rsidR="00A95E3B" w:rsidRPr="000C2375" w:rsidRDefault="00A95E3B" w:rsidP="007D2ACE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 xml:space="preserve">MONTANT  DE LA SUBVENTION </w:t>
            </w:r>
          </w:p>
        </w:tc>
      </w:tr>
      <w:tr w:rsidR="00A95E3B" w:rsidRPr="00A95E3B" w14:paraId="2E5E7EAC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1A1A" w14:textId="6A25249D" w:rsidR="00A95E3B" w:rsidRPr="000C2375" w:rsidRDefault="00A95E3B" w:rsidP="00A95E3B">
            <w:pPr>
              <w:suppressAutoHyphens w:val="0"/>
              <w:spacing w:before="24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cs="Arial"/>
                <w:szCs w:val="20"/>
              </w:rPr>
              <w:t>Pack « norme ISO » (10 HDA, lipides, protéines, humidité, acidité, sucres)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1D0E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721D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75B7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A348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C4AC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A0D8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A95E3B" w:rsidRPr="00A95E3B" w14:paraId="788BD180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5E27" w14:textId="2DFA78C6" w:rsidR="00A95E3B" w:rsidRPr="000C2375" w:rsidRDefault="00A95E3B" w:rsidP="00A95E3B">
            <w:pPr>
              <w:suppressAutoHyphens w:val="0"/>
              <w:spacing w:before="24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cs="Arial"/>
                <w:szCs w:val="20"/>
              </w:rPr>
              <w:t>Analyse microbiologique (Listéria, E. Coli, moisissure,…)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FDEB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150A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CCFD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F421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73E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7CE3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A95E3B" w:rsidRPr="00A95E3B" w14:paraId="5A87F6E0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0ED1" w14:textId="7CF80052" w:rsidR="00A95E3B" w:rsidRPr="000C2375" w:rsidRDefault="00A95E3B" w:rsidP="00A95E3B">
            <w:pPr>
              <w:suppressAutoHyphens w:val="0"/>
              <w:spacing w:before="24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cs="Arial"/>
                <w:szCs w:val="20"/>
              </w:rPr>
              <w:t>10 HDA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3063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EBE2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ED21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F564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C52F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7D55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A95E3B" w:rsidRPr="00A95E3B" w14:paraId="117BEB01" w14:textId="77777777" w:rsidTr="00A95E3B">
        <w:trPr>
          <w:trHeight w:val="43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D6C7" w14:textId="51313310" w:rsidR="00A95E3B" w:rsidRPr="000C2375" w:rsidRDefault="00A95E3B" w:rsidP="00A95E3B">
            <w:pPr>
              <w:suppressAutoHyphens w:val="0"/>
              <w:spacing w:before="24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cs="Arial"/>
                <w:szCs w:val="20"/>
              </w:rPr>
              <w:t>Analyse pollinique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5D3E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0245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D660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FB64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EEFD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3A92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A95E3B" w:rsidRPr="00A95E3B" w14:paraId="6E869DFB" w14:textId="77777777" w:rsidTr="00A95E3B">
        <w:trPr>
          <w:trHeight w:val="495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317F" w14:textId="6780CE98" w:rsidR="00A95E3B" w:rsidRPr="000C2375" w:rsidRDefault="00A95E3B" w:rsidP="00A95E3B">
            <w:pPr>
              <w:suppressAutoHyphens w:val="0"/>
              <w:spacing w:before="240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A95E3B">
              <w:rPr>
                <w:rFonts w:cs="Arial"/>
                <w:szCs w:val="20"/>
              </w:rPr>
              <w:t>Humidité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AE73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5F65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9BEE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C537" w14:textId="77777777" w:rsidR="00A95E3B" w:rsidRPr="000C2375" w:rsidRDefault="00A95E3B" w:rsidP="00A95E3B">
            <w:pPr>
              <w:suppressAutoHyphens w:val="0"/>
              <w:spacing w:before="240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9AF5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89E3" w14:textId="77777777" w:rsidR="00A95E3B" w:rsidRPr="000C2375" w:rsidRDefault="00A95E3B" w:rsidP="00A95E3B">
            <w:pPr>
              <w:suppressAutoHyphens w:val="0"/>
              <w:spacing w:before="240"/>
              <w:jc w:val="righ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A95E3B" w:rsidRPr="00A95E3B" w14:paraId="51A9F0A2" w14:textId="77777777" w:rsidTr="00A95E3B">
        <w:trPr>
          <w:trHeight w:val="7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C508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TOTAL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6D1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1A1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84C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0C2375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AA48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81B9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4976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</w:tr>
      <w:tr w:rsidR="00A95E3B" w:rsidRPr="00A95E3B" w14:paraId="5015149B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5C9A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7369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598A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C72B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93C3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8332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E976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</w:tr>
      <w:tr w:rsidR="00A95E3B" w:rsidRPr="00A95E3B" w14:paraId="174984FD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55C0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7F9E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9435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9DDA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A3EA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B2E" w14:textId="77777777" w:rsidR="00A95E3B" w:rsidRPr="000C2375" w:rsidRDefault="00A95E3B" w:rsidP="00A95E3B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dont FEAGA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7F04" w14:textId="77777777" w:rsidR="00A95E3B" w:rsidRPr="000C2375" w:rsidRDefault="00A95E3B" w:rsidP="00A95E3B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€</w:t>
            </w:r>
          </w:p>
        </w:tc>
      </w:tr>
      <w:tr w:rsidR="00A95E3B" w:rsidRPr="00A95E3B" w14:paraId="142DBC1C" w14:textId="77777777" w:rsidTr="00A95E3B">
        <w:trPr>
          <w:trHeight w:val="3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8ACA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eastAsia="Times New Roman" w:cs="Arial"/>
                <w:b/>
                <w:bCs/>
                <w:color w:val="auto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6005" w14:textId="77777777" w:rsidR="00A95E3B" w:rsidRPr="000C2375" w:rsidRDefault="00A95E3B" w:rsidP="00A95E3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6461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986F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A0D5" w14:textId="77777777" w:rsidR="00A95E3B" w:rsidRPr="000C2375" w:rsidRDefault="00A95E3B" w:rsidP="00A95E3B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E24D" w14:textId="77777777" w:rsidR="00A95E3B" w:rsidRPr="000C2375" w:rsidRDefault="00A95E3B" w:rsidP="00A95E3B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dont FranceAgriMer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4C0E" w14:textId="77777777" w:rsidR="00A95E3B" w:rsidRPr="000C2375" w:rsidRDefault="00A95E3B" w:rsidP="00A95E3B">
            <w:pPr>
              <w:suppressAutoHyphens w:val="0"/>
              <w:spacing w:after="0"/>
              <w:rPr>
                <w:rFonts w:eastAsia="Times New Roman" w:cs="Arial"/>
                <w:b/>
                <w:bCs/>
                <w:color w:val="auto"/>
                <w:szCs w:val="20"/>
              </w:rPr>
            </w:pPr>
            <w:r w:rsidRPr="000C2375">
              <w:rPr>
                <w:rFonts w:eastAsia="Times New Roman" w:cs="Arial"/>
                <w:b/>
                <w:bCs/>
                <w:color w:val="auto"/>
                <w:szCs w:val="20"/>
              </w:rPr>
              <w:t>€</w:t>
            </w:r>
          </w:p>
        </w:tc>
      </w:tr>
    </w:tbl>
    <w:p w14:paraId="2F787BA6" w14:textId="77A8C0B8" w:rsidR="000C2375" w:rsidRPr="00A95E3B" w:rsidRDefault="000C2375">
      <w:pPr>
        <w:suppressAutoHyphens w:val="0"/>
        <w:spacing w:after="160" w:line="259" w:lineRule="auto"/>
        <w:jc w:val="left"/>
        <w:rPr>
          <w:rFonts w:eastAsia="Wingdings" w:cs="Arial"/>
          <w:szCs w:val="20"/>
        </w:rPr>
      </w:pPr>
    </w:p>
    <w:sectPr w:rsidR="000C2375" w:rsidRPr="00A95E3B" w:rsidSect="000C23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C2375"/>
    <w:rsid w:val="000C5FF5"/>
    <w:rsid w:val="001375FE"/>
    <w:rsid w:val="00456BDA"/>
    <w:rsid w:val="00562D65"/>
    <w:rsid w:val="005A6422"/>
    <w:rsid w:val="005B43BA"/>
    <w:rsid w:val="005F356E"/>
    <w:rsid w:val="006223AE"/>
    <w:rsid w:val="008124FC"/>
    <w:rsid w:val="008E288A"/>
    <w:rsid w:val="00A95E3B"/>
    <w:rsid w:val="00CD2E5E"/>
    <w:rsid w:val="00D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9</cp:revision>
  <dcterms:created xsi:type="dcterms:W3CDTF">2019-10-04T12:01:00Z</dcterms:created>
  <dcterms:modified xsi:type="dcterms:W3CDTF">2022-09-26T13:39:00Z</dcterms:modified>
</cp:coreProperties>
</file>