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3BA08" w14:textId="77777777" w:rsidR="00A53FFB" w:rsidRPr="00C21634" w:rsidRDefault="00C21634" w:rsidP="00C21634">
      <w:pPr>
        <w:pBdr>
          <w:bottom w:val="single" w:sz="4" w:space="1" w:color="auto"/>
        </w:pBdr>
        <w:jc w:val="center"/>
        <w:rPr>
          <w:rFonts w:ascii="Marianne" w:hAnsi="Marianne"/>
          <w:b/>
          <w:sz w:val="28"/>
        </w:rPr>
      </w:pPr>
      <w:r w:rsidRPr="00C21634">
        <w:rPr>
          <w:rFonts w:ascii="Marianne" w:hAnsi="Marianne"/>
          <w:b/>
          <w:sz w:val="28"/>
        </w:rPr>
        <w:t>PREAVIS ARRET TEMPORAIRE – NAVIRES NON EQUIPES D’UNE BALISE VMS</w:t>
      </w:r>
    </w:p>
    <w:p w14:paraId="0134B2AE" w14:textId="77777777" w:rsidR="00C21634" w:rsidRPr="00C21634" w:rsidRDefault="00C21634">
      <w:pPr>
        <w:rPr>
          <w:rFonts w:ascii="Marianne" w:hAnsi="Marianne"/>
        </w:rPr>
      </w:pPr>
    </w:p>
    <w:p w14:paraId="5DB774A8" w14:textId="77777777" w:rsidR="00C21634" w:rsidRDefault="00C21634">
      <w:pPr>
        <w:rPr>
          <w:rFonts w:ascii="Marianne" w:hAnsi="Marianne"/>
        </w:rPr>
      </w:pPr>
      <w:r w:rsidRPr="00C21634">
        <w:rPr>
          <w:rFonts w:ascii="Marianne" w:hAnsi="Marianne"/>
          <w:b/>
        </w:rPr>
        <w:t>Formulaire à transmettre chaque lundi</w:t>
      </w:r>
      <w:r>
        <w:rPr>
          <w:rFonts w:ascii="Marianne" w:hAnsi="Marianne"/>
        </w:rPr>
        <w:t>.</w:t>
      </w:r>
    </w:p>
    <w:p w14:paraId="56F5983D" w14:textId="5FC7DA20" w:rsidR="008921D0" w:rsidRPr="008921D0" w:rsidRDefault="008921D0">
      <w:pPr>
        <w:rPr>
          <w:rFonts w:ascii="Marianne" w:hAnsi="Marianne"/>
          <w:b/>
          <w:i/>
        </w:rPr>
      </w:pPr>
      <w:r w:rsidRPr="008921D0">
        <w:rPr>
          <w:rFonts w:ascii="Marianne" w:hAnsi="Marianne"/>
          <w:b/>
          <w:i/>
        </w:rPr>
        <w:t xml:space="preserve">/!\ Chaque </w:t>
      </w:r>
      <w:r w:rsidR="00C61611">
        <w:rPr>
          <w:rFonts w:ascii="Marianne" w:hAnsi="Marianne"/>
          <w:b/>
          <w:i/>
        </w:rPr>
        <w:t>arrêt temporaire</w:t>
      </w:r>
      <w:bookmarkStart w:id="0" w:name="_GoBack"/>
      <w:bookmarkEnd w:id="0"/>
      <w:r w:rsidRPr="008921D0">
        <w:rPr>
          <w:rFonts w:ascii="Marianne" w:hAnsi="Marianne"/>
          <w:b/>
          <w:i/>
        </w:rPr>
        <w:t xml:space="preserve"> doit être d’une durée de 5 jours minimum</w:t>
      </w:r>
    </w:p>
    <w:p w14:paraId="4894B613" w14:textId="2C3015B1" w:rsidR="008778A3" w:rsidRDefault="00C21634">
      <w:pPr>
        <w:rPr>
          <w:rFonts w:ascii="Marianne" w:hAnsi="Marianne"/>
        </w:rPr>
      </w:pPr>
      <w:r>
        <w:rPr>
          <w:rFonts w:ascii="Marianne" w:hAnsi="Marianne"/>
        </w:rPr>
        <w:t xml:space="preserve">A renvoyer complété et signé sur la boîte mèl dédiée de FranceAgriMer : </w:t>
      </w:r>
      <w:r w:rsidR="008778A3" w:rsidRPr="008778A3">
        <w:rPr>
          <w:rFonts w:ascii="Marianne" w:hAnsi="Marianne"/>
        </w:rPr>
        <w:t>p</w:t>
      </w:r>
      <w:r w:rsidR="00304154">
        <w:rPr>
          <w:rFonts w:ascii="Marianne" w:hAnsi="Marianne"/>
        </w:rPr>
        <w:t>reavis.at</w:t>
      </w:r>
      <w:r w:rsidR="008778A3" w:rsidRPr="008778A3">
        <w:rPr>
          <w:rFonts w:ascii="Marianne" w:hAnsi="Marianne"/>
        </w:rPr>
        <w:t>@franceagrimer.fr</w:t>
      </w:r>
    </w:p>
    <w:p w14:paraId="30F1EEBB" w14:textId="33565783" w:rsidR="00C21634" w:rsidRDefault="00C21634">
      <w:pPr>
        <w:rPr>
          <w:rFonts w:ascii="Marianne" w:hAnsi="Marianne"/>
        </w:rPr>
      </w:pPr>
      <w:r w:rsidRPr="00C21634">
        <w:rPr>
          <w:rFonts w:ascii="Marianne" w:hAnsi="Marianne"/>
          <w:u w:val="single"/>
        </w:rPr>
        <w:t>En copie</w:t>
      </w:r>
      <w:r>
        <w:rPr>
          <w:rFonts w:ascii="Marianne" w:hAnsi="Marianne"/>
        </w:rPr>
        <w:t xml:space="preserve"> : </w:t>
      </w:r>
      <w:r w:rsidR="00924BDF">
        <w:rPr>
          <w:rFonts w:ascii="Marianne" w:hAnsi="Marianne"/>
        </w:rPr>
        <w:t xml:space="preserve">DML </w:t>
      </w:r>
      <w:r w:rsidR="0082118F">
        <w:rPr>
          <w:rFonts w:ascii="Marianne" w:hAnsi="Marianne"/>
        </w:rPr>
        <w:t>compétente + CRPMEM compétent + OP</w:t>
      </w:r>
      <w:r w:rsidR="00924BDF">
        <w:rPr>
          <w:rFonts w:ascii="Marianne" w:hAnsi="Marianne"/>
        </w:rPr>
        <w:t xml:space="preserve"> </w:t>
      </w:r>
      <w:r w:rsidR="0082118F">
        <w:rPr>
          <w:rFonts w:ascii="Marianne" w:hAnsi="Marianne"/>
        </w:rPr>
        <w:t>compétente (le cas échéant)</w:t>
      </w:r>
    </w:p>
    <w:p w14:paraId="4C6055FF" w14:textId="77777777" w:rsidR="00924BDF" w:rsidRDefault="00924BDF">
      <w:pPr>
        <w:rPr>
          <w:rFonts w:ascii="Marianne" w:hAnsi="Marianne"/>
        </w:rPr>
      </w:pPr>
    </w:p>
    <w:p w14:paraId="26CFFE37" w14:textId="77777777" w:rsidR="00C21634" w:rsidRDefault="00C21634" w:rsidP="00C21634">
      <w:pPr>
        <w:tabs>
          <w:tab w:val="left" w:pos="8505"/>
        </w:tabs>
        <w:rPr>
          <w:rFonts w:ascii="Marianne" w:hAnsi="Marianne"/>
        </w:rPr>
      </w:pPr>
      <w:r>
        <w:rPr>
          <w:rFonts w:ascii="Marianne" w:hAnsi="Marianne"/>
        </w:rPr>
        <w:t xml:space="preserve">Nom de l’armateur : </w:t>
      </w:r>
      <w:r>
        <w:rPr>
          <w:rFonts w:ascii="Marianne" w:hAnsi="Marianne"/>
        </w:rPr>
        <w:tab/>
        <w:t xml:space="preserve">Nom du navire : </w:t>
      </w:r>
    </w:p>
    <w:p w14:paraId="14585102" w14:textId="77777777" w:rsidR="00C21634" w:rsidRDefault="00C21634" w:rsidP="00C21634">
      <w:pPr>
        <w:tabs>
          <w:tab w:val="left" w:pos="8505"/>
        </w:tabs>
        <w:rPr>
          <w:rFonts w:ascii="Marianne" w:hAnsi="Marianne"/>
        </w:rPr>
      </w:pPr>
      <w:r>
        <w:rPr>
          <w:rFonts w:ascii="Marianne" w:hAnsi="Marianne"/>
        </w:rPr>
        <w:t xml:space="preserve">N° de l’armateur : </w:t>
      </w:r>
      <w:r>
        <w:rPr>
          <w:rFonts w:ascii="Marianne" w:hAnsi="Marianne"/>
        </w:rPr>
        <w:tab/>
        <w:t xml:space="preserve">N° d’immatriculation : </w:t>
      </w:r>
    </w:p>
    <w:p w14:paraId="1B288914" w14:textId="77777777" w:rsidR="00C21634" w:rsidRDefault="00C21634">
      <w:pPr>
        <w:rPr>
          <w:rFonts w:ascii="Marianne" w:hAnsi="Marianne"/>
        </w:rPr>
      </w:pPr>
      <w:r>
        <w:rPr>
          <w:rFonts w:ascii="Marianne" w:hAnsi="Marianne"/>
        </w:rPr>
        <w:t xml:space="preserve">Port de l’arrêt temporaire : </w:t>
      </w:r>
    </w:p>
    <w:p w14:paraId="7D1F8573" w14:textId="77777777" w:rsidR="00C21634" w:rsidRDefault="00C21634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7"/>
        <w:gridCol w:w="1049"/>
        <w:gridCol w:w="857"/>
        <w:gridCol w:w="1049"/>
        <w:gridCol w:w="850"/>
        <w:gridCol w:w="1049"/>
        <w:gridCol w:w="846"/>
        <w:gridCol w:w="1049"/>
        <w:gridCol w:w="829"/>
        <w:gridCol w:w="1049"/>
        <w:gridCol w:w="824"/>
        <w:gridCol w:w="1049"/>
        <w:gridCol w:w="790"/>
        <w:gridCol w:w="973"/>
        <w:gridCol w:w="1094"/>
      </w:tblGrid>
      <w:tr w:rsidR="00C21634" w14:paraId="246D7460" w14:textId="77777777" w:rsidTr="008778A3">
        <w:tc>
          <w:tcPr>
            <w:tcW w:w="1097" w:type="dxa"/>
            <w:vAlign w:val="center"/>
          </w:tcPr>
          <w:p w14:paraId="3D4F8E07" w14:textId="77777777" w:rsidR="00C21634" w:rsidRPr="00924BDF" w:rsidRDefault="00C21634" w:rsidP="008778A3">
            <w:pPr>
              <w:jc w:val="center"/>
              <w:rPr>
                <w:rFonts w:ascii="Marianne" w:hAnsi="Marianne"/>
                <w:b/>
                <w:sz w:val="20"/>
              </w:rPr>
            </w:pPr>
            <w:r w:rsidRPr="00924BDF">
              <w:rPr>
                <w:rFonts w:ascii="Marianne" w:hAnsi="Marianne"/>
                <w:b/>
                <w:sz w:val="20"/>
              </w:rPr>
              <w:t>N° semaine</w:t>
            </w:r>
          </w:p>
        </w:tc>
        <w:tc>
          <w:tcPr>
            <w:tcW w:w="1906" w:type="dxa"/>
            <w:gridSpan w:val="2"/>
            <w:vAlign w:val="center"/>
          </w:tcPr>
          <w:p w14:paraId="3008891F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Lundi</w:t>
            </w:r>
          </w:p>
        </w:tc>
        <w:tc>
          <w:tcPr>
            <w:tcW w:w="1899" w:type="dxa"/>
            <w:gridSpan w:val="2"/>
            <w:vAlign w:val="center"/>
          </w:tcPr>
          <w:p w14:paraId="5281374A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Mardi</w:t>
            </w:r>
          </w:p>
        </w:tc>
        <w:tc>
          <w:tcPr>
            <w:tcW w:w="1895" w:type="dxa"/>
            <w:gridSpan w:val="2"/>
            <w:vAlign w:val="center"/>
          </w:tcPr>
          <w:p w14:paraId="4232E13B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Mercredi</w:t>
            </w:r>
          </w:p>
        </w:tc>
        <w:tc>
          <w:tcPr>
            <w:tcW w:w="1878" w:type="dxa"/>
            <w:gridSpan w:val="2"/>
            <w:vAlign w:val="center"/>
          </w:tcPr>
          <w:p w14:paraId="34F77BFC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Jeudi</w:t>
            </w:r>
          </w:p>
        </w:tc>
        <w:tc>
          <w:tcPr>
            <w:tcW w:w="1873" w:type="dxa"/>
            <w:gridSpan w:val="2"/>
            <w:vAlign w:val="center"/>
          </w:tcPr>
          <w:p w14:paraId="155C4D70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Vendredi</w:t>
            </w:r>
          </w:p>
        </w:tc>
        <w:tc>
          <w:tcPr>
            <w:tcW w:w="1839" w:type="dxa"/>
            <w:gridSpan w:val="2"/>
            <w:vAlign w:val="center"/>
          </w:tcPr>
          <w:p w14:paraId="111381D4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Samedi</w:t>
            </w:r>
          </w:p>
        </w:tc>
        <w:tc>
          <w:tcPr>
            <w:tcW w:w="2067" w:type="dxa"/>
            <w:gridSpan w:val="2"/>
            <w:vAlign w:val="center"/>
          </w:tcPr>
          <w:p w14:paraId="34686813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Dimanche</w:t>
            </w:r>
          </w:p>
        </w:tc>
      </w:tr>
      <w:tr w:rsidR="00C21634" w14:paraId="20A2D194" w14:textId="77777777" w:rsidTr="008778A3">
        <w:tc>
          <w:tcPr>
            <w:tcW w:w="1097" w:type="dxa"/>
            <w:vAlign w:val="center"/>
          </w:tcPr>
          <w:p w14:paraId="161647B1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FC90958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857" w:type="dxa"/>
            <w:vAlign w:val="center"/>
          </w:tcPr>
          <w:p w14:paraId="0E787014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1049" w:type="dxa"/>
            <w:vAlign w:val="center"/>
          </w:tcPr>
          <w:p w14:paraId="3D707387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850" w:type="dxa"/>
            <w:vAlign w:val="center"/>
          </w:tcPr>
          <w:p w14:paraId="1E0CC7BB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1049" w:type="dxa"/>
            <w:vAlign w:val="center"/>
          </w:tcPr>
          <w:p w14:paraId="6B57018F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846" w:type="dxa"/>
            <w:vAlign w:val="center"/>
          </w:tcPr>
          <w:p w14:paraId="03E3C6BC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1049" w:type="dxa"/>
            <w:vAlign w:val="center"/>
          </w:tcPr>
          <w:p w14:paraId="544BD078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829" w:type="dxa"/>
            <w:vAlign w:val="center"/>
          </w:tcPr>
          <w:p w14:paraId="7B8971F1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1049" w:type="dxa"/>
            <w:vAlign w:val="center"/>
          </w:tcPr>
          <w:p w14:paraId="62E52F66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824" w:type="dxa"/>
            <w:vAlign w:val="center"/>
          </w:tcPr>
          <w:p w14:paraId="0D5837D8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1049" w:type="dxa"/>
            <w:vAlign w:val="center"/>
          </w:tcPr>
          <w:p w14:paraId="0C632081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790" w:type="dxa"/>
            <w:vAlign w:val="center"/>
          </w:tcPr>
          <w:p w14:paraId="51E2AFD5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  <w:tc>
          <w:tcPr>
            <w:tcW w:w="973" w:type="dxa"/>
            <w:vAlign w:val="center"/>
          </w:tcPr>
          <w:p w14:paraId="00805659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Activité</w:t>
            </w:r>
          </w:p>
        </w:tc>
        <w:tc>
          <w:tcPr>
            <w:tcW w:w="1094" w:type="dxa"/>
            <w:vAlign w:val="center"/>
          </w:tcPr>
          <w:p w14:paraId="567D513F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  <w:r w:rsidRPr="00C21634">
              <w:rPr>
                <w:rFonts w:ascii="Marianne" w:hAnsi="Marianne"/>
                <w:sz w:val="20"/>
              </w:rPr>
              <w:t>Arrêt</w:t>
            </w:r>
          </w:p>
        </w:tc>
      </w:tr>
      <w:tr w:rsidR="00C21634" w14:paraId="76451C1E" w14:textId="77777777" w:rsidTr="008778A3">
        <w:tc>
          <w:tcPr>
            <w:tcW w:w="1097" w:type="dxa"/>
            <w:vAlign w:val="center"/>
          </w:tcPr>
          <w:p w14:paraId="214EEB17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6B9DA067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191F8176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68B65106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354F461F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3D41DF2A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231B282D" w14:textId="77777777" w:rsid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  <w:p w14:paraId="63E0F89F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857" w:type="dxa"/>
            <w:vAlign w:val="center"/>
          </w:tcPr>
          <w:p w14:paraId="48AEE765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78EFDC4A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4E2F17B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3156B30F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846" w:type="dxa"/>
            <w:vAlign w:val="center"/>
          </w:tcPr>
          <w:p w14:paraId="662002D7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7519DB60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829" w:type="dxa"/>
            <w:vAlign w:val="center"/>
          </w:tcPr>
          <w:p w14:paraId="7C01F9F1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72DE8D5B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824" w:type="dxa"/>
            <w:vAlign w:val="center"/>
          </w:tcPr>
          <w:p w14:paraId="5EE1D12C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49" w:type="dxa"/>
            <w:vAlign w:val="center"/>
          </w:tcPr>
          <w:p w14:paraId="18225B3B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790" w:type="dxa"/>
            <w:vAlign w:val="center"/>
          </w:tcPr>
          <w:p w14:paraId="79129C87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973" w:type="dxa"/>
            <w:vAlign w:val="center"/>
          </w:tcPr>
          <w:p w14:paraId="5A0BECCA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1687E411" w14:textId="77777777" w:rsidR="00C21634" w:rsidRPr="00C21634" w:rsidRDefault="00C21634" w:rsidP="008778A3">
            <w:pPr>
              <w:jc w:val="center"/>
              <w:rPr>
                <w:rFonts w:ascii="Marianne" w:hAnsi="Marianne"/>
                <w:sz w:val="20"/>
              </w:rPr>
            </w:pPr>
          </w:p>
        </w:tc>
      </w:tr>
    </w:tbl>
    <w:p w14:paraId="545490BA" w14:textId="77777777" w:rsidR="00C21634" w:rsidRDefault="00C21634">
      <w:pPr>
        <w:rPr>
          <w:rFonts w:ascii="Marianne" w:hAnsi="Marianne"/>
        </w:rPr>
      </w:pPr>
    </w:p>
    <w:p w14:paraId="4B4103B7" w14:textId="77777777" w:rsidR="00C21634" w:rsidRDefault="00C21634" w:rsidP="00C21634">
      <w:pPr>
        <w:tabs>
          <w:tab w:val="left" w:pos="8505"/>
        </w:tabs>
        <w:rPr>
          <w:rFonts w:ascii="Marianne" w:hAnsi="Marianne"/>
        </w:rPr>
      </w:pPr>
      <w:r>
        <w:rPr>
          <w:rFonts w:ascii="Marianne" w:hAnsi="Marianne"/>
        </w:rPr>
        <w:t>Fait le</w:t>
      </w:r>
      <w:r w:rsidR="005B298D">
        <w:rPr>
          <w:rFonts w:ascii="Marianne" w:hAnsi="Marianne"/>
        </w:rPr>
        <w:t xml:space="preserve"> : </w:t>
      </w:r>
      <w:r>
        <w:rPr>
          <w:rFonts w:ascii="Marianne" w:hAnsi="Marianne"/>
        </w:rPr>
        <w:tab/>
        <w:t xml:space="preserve">Signature : </w:t>
      </w:r>
    </w:p>
    <w:sectPr w:rsidR="00C21634" w:rsidSect="00E12F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34"/>
    <w:rsid w:val="00304154"/>
    <w:rsid w:val="005B298D"/>
    <w:rsid w:val="0082118F"/>
    <w:rsid w:val="008778A3"/>
    <w:rsid w:val="008921D0"/>
    <w:rsid w:val="00924BDF"/>
    <w:rsid w:val="00A53FFB"/>
    <w:rsid w:val="00C21634"/>
    <w:rsid w:val="00C61611"/>
    <w:rsid w:val="00E00B00"/>
    <w:rsid w:val="00E1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03B"/>
  <w15:chartTrackingRefBased/>
  <w15:docId w15:val="{28589E51-1DEA-4548-8A8D-FF6A619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B29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9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29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9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9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FD63-EA8B-487C-8A41-02E1940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FURET Maiwen</dc:creator>
  <cp:keywords/>
  <dc:description/>
  <cp:lastModifiedBy>FURET Maiwen</cp:lastModifiedBy>
  <cp:revision>10</cp:revision>
  <dcterms:created xsi:type="dcterms:W3CDTF">2022-12-26T12:57:00Z</dcterms:created>
  <dcterms:modified xsi:type="dcterms:W3CDTF">2023-01-31T09:07:00Z</dcterms:modified>
</cp:coreProperties>
</file>