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89" w:rsidRPr="00C93AB2" w:rsidRDefault="00E73789" w:rsidP="00E73789">
      <w:pPr>
        <w:pStyle w:val="Annex"/>
      </w:pPr>
      <w:r>
        <w:t>ANNEXE 3</w:t>
      </w:r>
    </w:p>
    <w:p w:rsidR="00E73789" w:rsidRPr="00490B22" w:rsidRDefault="00E73789" w:rsidP="00E73789">
      <w:pPr>
        <w:rPr>
          <w:lang w:val="fr-BE"/>
        </w:rPr>
      </w:pPr>
    </w:p>
    <w:p w:rsidR="00E73789" w:rsidRPr="00D1398D" w:rsidRDefault="00E73789" w:rsidP="00E73789">
      <w:pPr>
        <w:widowControl w:val="0"/>
        <w:spacing w:after="504" w:line="230" w:lineRule="exact"/>
        <w:jc w:val="center"/>
        <w:rPr>
          <w:rFonts w:eastAsia="Times New Roman"/>
          <w:b/>
          <w:bCs/>
        </w:rPr>
      </w:pPr>
      <w:r>
        <w:rPr>
          <w:b/>
          <w:color w:val="000000"/>
        </w:rPr>
        <w:t>FORMULAIRE D’ADHÉSION POUR LES BÉNÉFICIAIRES</w:t>
      </w:r>
      <w:r w:rsidRPr="00CF7824">
        <w:rPr>
          <w:rFonts w:cs="Times New Roman"/>
          <w:position w:val="4"/>
          <w:sz w:val="20"/>
          <w:szCs w:val="20"/>
          <w:vertAlign w:val="superscript"/>
        </w:rPr>
        <w:footnoteReference w:id="1"/>
      </w:r>
    </w:p>
    <w:p w:rsidR="00E73789" w:rsidRPr="00265DAD" w:rsidRDefault="00E73789" w:rsidP="00E73789">
      <w:pPr>
        <w:autoSpaceDE w:val="0"/>
        <w:autoSpaceDN w:val="0"/>
        <w:adjustRightInd w:val="0"/>
        <w:rPr>
          <w:i/>
          <w:iCs/>
          <w:color w:val="4AA55B"/>
          <w:sz w:val="20"/>
        </w:rPr>
      </w:pPr>
      <w:r>
        <w:rPr>
          <w:i/>
          <w:color w:val="4AA55B"/>
          <w:sz w:val="20"/>
        </w:rPr>
        <w:t>(À remplir et à signer par tous les bénéficiaires autres que le coordinateur puis ultérieurement pour les avenants pour tout nouveau bénéficiaire (coordinateur ou autre).]</w:t>
      </w:r>
    </w:p>
    <w:p w:rsidR="00E73789" w:rsidRPr="00490B22" w:rsidRDefault="00E73789" w:rsidP="00E73789">
      <w:pPr>
        <w:rPr>
          <w:lang w:val="fr-BE" w:eastAsia="en-GB"/>
        </w:rPr>
      </w:pPr>
    </w:p>
    <w:p w:rsidR="00E73789" w:rsidRPr="00092198" w:rsidRDefault="00E73789" w:rsidP="00E73789">
      <w:pPr>
        <w:autoSpaceDE w:val="0"/>
        <w:autoSpaceDN w:val="0"/>
        <w:adjustRightInd w:val="0"/>
        <w:rPr>
          <w:szCs w:val="24"/>
        </w:rPr>
      </w:pPr>
      <w:r>
        <w:t>[</w:t>
      </w:r>
      <w:proofErr w:type="gramStart"/>
      <w:r>
        <w:rPr>
          <w:b/>
          <w:highlight w:val="lightGray"/>
        </w:rPr>
        <w:t>dénomination</w:t>
      </w:r>
      <w:proofErr w:type="gramEnd"/>
      <w:r>
        <w:rPr>
          <w:b/>
          <w:highlight w:val="lightGray"/>
        </w:rPr>
        <w:t xml:space="preserve"> légale du bénéficiaire (intitulé court)</w:t>
      </w:r>
      <w:r>
        <w:t>], code du participant [</w:t>
      </w:r>
      <w:r>
        <w:rPr>
          <w:highlight w:val="lightGray"/>
        </w:rPr>
        <w:t>numéro</w:t>
      </w:r>
      <w:r>
        <w:t>], établi à [</w:t>
      </w:r>
      <w:r>
        <w:rPr>
          <w:highlight w:val="lightGray"/>
        </w:rPr>
        <w:t>adresse légale</w:t>
      </w:r>
      <w:r>
        <w:t>],</w:t>
      </w:r>
    </w:p>
    <w:p w:rsidR="00E73789" w:rsidRPr="00F82E53" w:rsidRDefault="00E73789" w:rsidP="00E73789">
      <w:pPr>
        <w:widowControl w:val="0"/>
        <w:jc w:val="center"/>
        <w:rPr>
          <w:rFonts w:eastAsia="Times New Roman"/>
          <w:b/>
          <w:bCs/>
          <w:szCs w:val="24"/>
        </w:rPr>
      </w:pPr>
      <w:proofErr w:type="gramStart"/>
      <w:r>
        <w:rPr>
          <w:b/>
          <w:color w:val="000000"/>
        </w:rPr>
        <w:t>convient</w:t>
      </w:r>
      <w:proofErr w:type="gramEnd"/>
      <w:r>
        <w:rPr>
          <w:b/>
          <w:color w:val="000000"/>
        </w:rPr>
        <w:t xml:space="preserve"> par la présente</w:t>
      </w:r>
    </w:p>
    <w:p w:rsidR="00E73789" w:rsidRPr="00F82E53" w:rsidRDefault="00E73789" w:rsidP="00E73789">
      <w:pPr>
        <w:widowControl w:val="0"/>
        <w:ind w:left="20" w:right="-14"/>
        <w:rPr>
          <w:rFonts w:eastAsia="Times New Roman"/>
          <w:color w:val="000000"/>
          <w:szCs w:val="24"/>
        </w:rPr>
      </w:pPr>
      <w:proofErr w:type="gramStart"/>
      <w:r>
        <w:rPr>
          <w:b/>
          <w:color w:val="000000"/>
        </w:rPr>
        <w:t>devenir</w:t>
      </w:r>
      <w:proofErr w:type="gramEnd"/>
      <w:r>
        <w:t xml:space="preserve"> </w:t>
      </w:r>
      <w:r>
        <w:rPr>
          <w:i/>
          <w:color w:val="4AA55B"/>
        </w:rPr>
        <w:t>[</w:t>
      </w:r>
      <w:r>
        <w:t>bénéficiaire</w:t>
      </w:r>
      <w:r>
        <w:rPr>
          <w:i/>
          <w:color w:val="4AA55B"/>
        </w:rPr>
        <w:t>] [</w:t>
      </w:r>
      <w:r>
        <w:t>coordinateur</w:t>
      </w:r>
      <w:r>
        <w:rPr>
          <w:i/>
          <w:color w:val="4AA55B"/>
        </w:rPr>
        <w:t>]</w:t>
      </w:r>
      <w:r>
        <w:t xml:space="preserve"> </w:t>
      </w:r>
    </w:p>
    <w:p w:rsidR="00E73789" w:rsidRPr="00F82E53" w:rsidRDefault="00E73789" w:rsidP="00E73789">
      <w:pPr>
        <w:widowControl w:val="0"/>
        <w:ind w:left="20" w:right="-14"/>
        <w:rPr>
          <w:rFonts w:eastAsia="Times New Roman"/>
          <w:szCs w:val="24"/>
        </w:rPr>
      </w:pPr>
      <w:proofErr w:type="gramStart"/>
      <w:r>
        <w:t>au</w:t>
      </w:r>
      <w:proofErr w:type="gramEnd"/>
      <w:r>
        <w:t xml:space="preserve"> titre de la convention [</w:t>
      </w:r>
      <w:r>
        <w:rPr>
          <w:b/>
          <w:highlight w:val="lightGray"/>
        </w:rPr>
        <w:t>insérer le numéro</w:t>
      </w:r>
      <w:r>
        <w:t>] – [</w:t>
      </w:r>
      <w:r>
        <w:rPr>
          <w:b/>
          <w:bCs/>
          <w:highlight w:val="lightGray"/>
        </w:rPr>
        <w:t>insérer l’acronyme</w:t>
      </w:r>
      <w:r>
        <w:t>] (ci-après la «convention»)</w:t>
      </w:r>
    </w:p>
    <w:p w:rsidR="00E73789" w:rsidRPr="00F82E53" w:rsidRDefault="00E73789" w:rsidP="00E73789">
      <w:pPr>
        <w:widowControl w:val="0"/>
        <w:ind w:left="20" w:right="20"/>
        <w:rPr>
          <w:rFonts w:eastAsia="Times New Roman"/>
          <w:i/>
          <w:iCs/>
          <w:szCs w:val="24"/>
        </w:rPr>
      </w:pPr>
      <w:proofErr w:type="gramStart"/>
      <w:r>
        <w:rPr>
          <w:b/>
          <w:bCs/>
        </w:rPr>
        <w:t>entre</w:t>
      </w:r>
      <w:proofErr w:type="gramEnd"/>
      <w:r>
        <w:t xml:space="preserve"> [</w:t>
      </w:r>
      <w:r>
        <w:rPr>
          <w:highlight w:val="lightGray"/>
        </w:rPr>
        <w:t>dénomination légale du COO (dénomination abrégée)</w:t>
      </w:r>
      <w:r>
        <w:t xml:space="preserve">] </w:t>
      </w:r>
      <w:r>
        <w:rPr>
          <w:b/>
          <w:bCs/>
        </w:rPr>
        <w:t>et</w:t>
      </w:r>
      <w:r>
        <w:t xml:space="preserve"> [</w:t>
      </w:r>
      <w:r>
        <w:rPr>
          <w:highlight w:val="lightGray"/>
        </w:rPr>
        <w:t>insérer le nom de l’autorité compétente de l’EM</w:t>
      </w:r>
      <w:r>
        <w:t>] agissant au nom et pour le compte de [</w:t>
      </w:r>
      <w:r>
        <w:rPr>
          <w:highlight w:val="lightGray"/>
        </w:rPr>
        <w:t>nom de l’État membre</w:t>
      </w:r>
      <w:r>
        <w:t>] («autorité chargée de l'octroi»)</w:t>
      </w:r>
    </w:p>
    <w:p w:rsidR="00E73789" w:rsidRPr="005B73BC" w:rsidRDefault="00E73789" w:rsidP="00E73789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i/>
          <w:color w:val="4AA55B"/>
        </w:rPr>
        <w:t>[</w:t>
      </w:r>
      <w:r>
        <w:rPr>
          <w:i/>
          <w:color w:val="4AA55B"/>
        </w:rPr>
        <w:t>Option pour les bénéficiaires qui ne sont PAS coordinateurs:</w:t>
      </w:r>
      <w:r>
        <w:rPr>
          <w:b/>
        </w:rPr>
        <w:t xml:space="preserve"> et habilite</w:t>
      </w:r>
    </w:p>
    <w:p w:rsidR="00E73789" w:rsidRPr="00795C2B" w:rsidRDefault="00E73789" w:rsidP="00E73789">
      <w:pPr>
        <w:rPr>
          <w:i/>
        </w:rPr>
      </w:pPr>
      <w:proofErr w:type="gramStart"/>
      <w:r>
        <w:t>le</w:t>
      </w:r>
      <w:proofErr w:type="gramEnd"/>
      <w:r>
        <w:t xml:space="preserve"> </w:t>
      </w:r>
      <w:r>
        <w:rPr>
          <w:b/>
        </w:rPr>
        <w:t>coordinateur</w:t>
      </w:r>
      <w:r>
        <w:t xml:space="preserve"> à soumettre et signer en son nom et pour son compte d’éventuels </w:t>
      </w:r>
      <w:r>
        <w:rPr>
          <w:b/>
        </w:rPr>
        <w:t>avenants</w:t>
      </w:r>
      <w:r>
        <w:t xml:space="preserve"> à la convention, conformément à l’article 39.</w:t>
      </w:r>
      <w:r>
        <w:rPr>
          <w:b/>
          <w:i/>
          <w:color w:val="4AA55B"/>
        </w:rPr>
        <w:t>]</w:t>
      </w:r>
      <w:r>
        <w:rPr>
          <w:i/>
          <w:color w:val="4AA55B"/>
        </w:rPr>
        <w:t xml:space="preserve"> </w:t>
      </w:r>
    </w:p>
    <w:p w:rsidR="00E73789" w:rsidRPr="00C71316" w:rsidRDefault="00E73789" w:rsidP="00E73789">
      <w:pPr>
        <w:autoSpaceDE w:val="0"/>
        <w:autoSpaceDN w:val="0"/>
        <w:adjustRightInd w:val="0"/>
        <w:rPr>
          <w:rFonts w:cs="Calibri"/>
          <w:b/>
          <w:szCs w:val="24"/>
        </w:rPr>
      </w:pPr>
      <w:r>
        <w:t xml:space="preserve">En signant le formulaire d'adhésion, le bénéficiaire accepte et s’engage à </w:t>
      </w:r>
      <w:r>
        <w:rPr>
          <w:i/>
          <w:color w:val="4AA55B"/>
        </w:rPr>
        <w:t>[OPTION: pour les coordinateurs:</w:t>
      </w:r>
      <w:r>
        <w:t xml:space="preserve"> assumer les obligations et le rôle de coordinateur et à</w:t>
      </w:r>
      <w:r>
        <w:rPr>
          <w:i/>
          <w:color w:val="4AA55B"/>
        </w:rPr>
        <w:t>]</w:t>
      </w:r>
      <w:r>
        <w:t xml:space="preserve"> mettre en œuvre la subvention conformément à la convention, avec toutes les obligations et conditions qu’elle fixe </w:t>
      </w:r>
      <w:r>
        <w:rPr>
          <w:b/>
          <w:i/>
          <w:color w:val="4AA55B"/>
        </w:rPr>
        <w:t>[</w:t>
      </w:r>
      <w:r>
        <w:rPr>
          <w:i/>
          <w:color w:val="4AA55B"/>
        </w:rPr>
        <w:t>OPTION pour les nouveaux bénéficiaires/coordinateurs:</w:t>
      </w:r>
      <w:r>
        <w:t xml:space="preserve"> à compter du [</w:t>
      </w:r>
      <w:r>
        <w:rPr>
          <w:shd w:val="clear" w:color="auto" w:fill="D9D9D9"/>
        </w:rPr>
        <w:t>insérer la date</w:t>
      </w:r>
      <w:r>
        <w:t>] ][de la date de la signature du formulaire d'adhésion] [de la date d’entrée en vigueur de l’avenant] («</w:t>
      </w:r>
      <w:r>
        <w:rPr>
          <w:b/>
        </w:rPr>
        <w:t>date d’adhésion</w:t>
      </w:r>
      <w:r>
        <w:t>») si l’autorité chargée de l'octroi accepte la demande d’avenant.</w:t>
      </w:r>
    </w:p>
    <w:p w:rsidR="00E73789" w:rsidRPr="00F82E53" w:rsidRDefault="00E73789" w:rsidP="00E73789">
      <w:pPr>
        <w:autoSpaceDE w:val="0"/>
        <w:autoSpaceDN w:val="0"/>
        <w:adjustRightInd w:val="0"/>
        <w:rPr>
          <w:szCs w:val="24"/>
        </w:rPr>
      </w:pPr>
      <w:r>
        <w:t xml:space="preserve">Les bénéficiaires qui entrent dans le cadre d’un transfert partiel de droits et d’obligations </w:t>
      </w:r>
      <w:proofErr w:type="gramStart"/>
      <w:r>
        <w:t>( «</w:t>
      </w:r>
      <w:proofErr w:type="gramEnd"/>
      <w:r>
        <w:t xml:space="preserve">reprise partielle») reconnaissent et acceptent qu’ils puissent être tenus solidairement responsables des montants indûment versés au bénéficiaire qu’ils remplacent (c’est-à-dire des recouvrements). </w:t>
      </w:r>
      <w:r>
        <w:rPr>
          <w:b/>
          <w:i/>
          <w:color w:val="4AA55B"/>
        </w:rPr>
        <w:t>]</w:t>
      </w:r>
      <w:r>
        <w:t>.</w:t>
      </w:r>
    </w:p>
    <w:p w:rsidR="00E73789" w:rsidRPr="001D04CF" w:rsidRDefault="00E73789" w:rsidP="00E73789">
      <w:pPr>
        <w:widowControl w:val="0"/>
        <w:ind w:left="20"/>
        <w:rPr>
          <w:rFonts w:eastAsia="Times New Roman"/>
          <w:color w:val="000000"/>
          <w:szCs w:val="24"/>
        </w:rPr>
      </w:pPr>
    </w:p>
    <w:p w:rsidR="00E73789" w:rsidRPr="00F82E53" w:rsidRDefault="00E73789" w:rsidP="00E73789">
      <w:pPr>
        <w:widowControl w:val="0"/>
        <w:spacing w:after="0"/>
        <w:ind w:left="20"/>
        <w:rPr>
          <w:rFonts w:eastAsia="Times New Roman"/>
          <w:szCs w:val="24"/>
        </w:rPr>
      </w:pPr>
      <w:r>
        <w:rPr>
          <w:color w:val="000000"/>
        </w:rPr>
        <w:t>SIGNATURE</w:t>
      </w:r>
    </w:p>
    <w:p w:rsidR="00E73789" w:rsidRPr="00F82E53" w:rsidRDefault="00E73789" w:rsidP="00E73789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</w:rPr>
      </w:pPr>
      <w:r>
        <w:t>Pour le bénéficiaire/nouveau bénéficiaire/nouveau coordinateur:</w:t>
      </w:r>
    </w:p>
    <w:p w:rsidR="00E73789" w:rsidRPr="00F82E53" w:rsidRDefault="00E73789" w:rsidP="00E73789">
      <w:pPr>
        <w:widowControl w:val="0"/>
        <w:spacing w:after="0" w:line="274" w:lineRule="exact"/>
        <w:ind w:left="20" w:right="5"/>
        <w:rPr>
          <w:rFonts w:eastAsia="Times New Roman"/>
          <w:szCs w:val="24"/>
        </w:rPr>
      </w:pPr>
      <w:r>
        <w:rPr>
          <w:color w:val="000000"/>
        </w:rPr>
        <w:t>[</w:t>
      </w:r>
      <w:proofErr w:type="gramStart"/>
      <w:r>
        <w:rPr>
          <w:color w:val="000000"/>
          <w:highlight w:val="lightGray"/>
        </w:rPr>
        <w:t>fonction</w:t>
      </w:r>
      <w:proofErr w:type="gramEnd"/>
      <w:r>
        <w:rPr>
          <w:color w:val="000000"/>
          <w:highlight w:val="lightGray"/>
        </w:rPr>
        <w:t>/prénom/nom</w:t>
      </w:r>
      <w:r>
        <w:rPr>
          <w:color w:val="000000"/>
        </w:rPr>
        <w:t>]</w:t>
      </w:r>
    </w:p>
    <w:p w:rsidR="000034FA" w:rsidRDefault="00E73789">
      <w:bookmarkStart w:id="0" w:name="_GoBack"/>
      <w:bookmarkEnd w:id="0"/>
    </w:p>
    <w:sectPr w:rsidR="00003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89" w:rsidRDefault="00E73789" w:rsidP="00E73789">
      <w:pPr>
        <w:spacing w:after="0"/>
      </w:pPr>
      <w:r>
        <w:separator/>
      </w:r>
    </w:p>
  </w:endnote>
  <w:endnote w:type="continuationSeparator" w:id="0">
    <w:p w:rsidR="00E73789" w:rsidRDefault="00E73789" w:rsidP="00E73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89" w:rsidRDefault="00E73789" w:rsidP="00E73789">
      <w:pPr>
        <w:spacing w:after="0"/>
      </w:pPr>
      <w:r>
        <w:separator/>
      </w:r>
    </w:p>
  </w:footnote>
  <w:footnote w:type="continuationSeparator" w:id="0">
    <w:p w:rsidR="00E73789" w:rsidRDefault="00E73789" w:rsidP="00E73789">
      <w:pPr>
        <w:spacing w:after="0"/>
      </w:pPr>
      <w:r>
        <w:continuationSeparator/>
      </w:r>
    </w:p>
  </w:footnote>
  <w:footnote w:id="1">
    <w:p w:rsidR="00E73789" w:rsidRDefault="00E73789" w:rsidP="00E73789">
      <w:pPr>
        <w:pStyle w:val="Notedebasdepage"/>
        <w:ind w:left="360" w:hanging="360"/>
      </w:pPr>
      <w:r>
        <w:rPr>
          <w:rStyle w:val="Appelnotedebasdep"/>
        </w:rPr>
        <w:footnoteRef/>
      </w:r>
      <w:r>
        <w:t xml:space="preserve"> </w:t>
      </w:r>
      <w:r>
        <w:tab/>
        <w:t xml:space="preserve">Modèle publié sur la page </w:t>
      </w:r>
      <w:hyperlink r:id="rId1" w:history="1">
        <w:r>
          <w:rPr>
            <w:rStyle w:val="Lienhypertexte"/>
          </w:rPr>
          <w:t>Documents de référence du portail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89"/>
    <w:rsid w:val="00264616"/>
    <w:rsid w:val="00751C58"/>
    <w:rsid w:val="00E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157FB-FED9-4954-8115-C0C636A0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789"/>
    <w:pPr>
      <w:spacing w:after="200" w:line="240" w:lineRule="auto"/>
      <w:jc w:val="both"/>
    </w:pPr>
    <w:rPr>
      <w:rFonts w:ascii="Times New Roman" w:hAnsi="Times New Roman"/>
      <w:sz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37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link w:val="1"/>
    <w:rsid w:val="00E73789"/>
    <w:rPr>
      <w:rFonts w:ascii="Times New Roman" w:hAnsi="Times New Roman" w:cs="Times New Roman"/>
      <w:position w:val="4"/>
      <w:sz w:val="20"/>
      <w:vertAlign w:val="superscript"/>
    </w:rPr>
  </w:style>
  <w:style w:type="paragraph" w:styleId="Notedebasdepage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"/>
    <w:basedOn w:val="Normal"/>
    <w:link w:val="NotedebasdepageCar"/>
    <w:uiPriority w:val="99"/>
    <w:rsid w:val="00E73789"/>
    <w:pPr>
      <w:spacing w:after="0"/>
      <w:ind w:left="284" w:hanging="284"/>
    </w:pPr>
    <w:rPr>
      <w:rFonts w:eastAsia="Times New Roman" w:cs="Times New Roman"/>
      <w:sz w:val="20"/>
      <w:szCs w:val="20"/>
      <w:lang w:eastAsia="zh-CN"/>
    </w:rPr>
  </w:style>
  <w:style w:type="character" w:customStyle="1" w:styleId="NotedebasdepageCar">
    <w:name w:val="Note de bas de page Car"/>
    <w:aliases w:val="Schriftart: 9 pt Car,Schriftart: 10 pt Car,Schriftart: 8 pt Car,WB-Fußnotentext Car,FoodNote Car,ft Car,Footnote text Car,Footnote Car,Footnote Text Char1 Car,Footnote Text Char Char Car,Footnote Text Char1 Char Char Car,fn Car"/>
    <w:basedOn w:val="Policepardfaut"/>
    <w:link w:val="Notedebasdepage"/>
    <w:uiPriority w:val="99"/>
    <w:rsid w:val="00E737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uiPriority w:val="99"/>
    <w:unhideWhenUsed/>
    <w:qFormat/>
    <w:rsid w:val="00E73789"/>
    <w:rPr>
      <w:color w:val="0088CC"/>
      <w:u w:val="single"/>
    </w:rPr>
  </w:style>
  <w:style w:type="paragraph" w:customStyle="1" w:styleId="Annex">
    <w:name w:val="Annex"/>
    <w:basedOn w:val="Titre6"/>
    <w:qFormat/>
    <w:rsid w:val="00E73789"/>
    <w:pPr>
      <w:spacing w:before="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eastAsia="en-GB"/>
    </w:rPr>
  </w:style>
  <w:style w:type="paragraph" w:customStyle="1" w:styleId="1">
    <w:name w:val="1"/>
    <w:basedOn w:val="Normal"/>
    <w:link w:val="Appelnotedebasdep"/>
    <w:qFormat/>
    <w:rsid w:val="00E73789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character" w:customStyle="1" w:styleId="Titre6Car">
    <w:name w:val="Titre 6 Car"/>
    <w:basedOn w:val="Policepardfaut"/>
    <w:link w:val="Titre6"/>
    <w:uiPriority w:val="9"/>
    <w:semiHidden/>
    <w:rsid w:val="00E73789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portal/screen/how-to-participate/reference-docume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CLERC Louise</dc:creator>
  <cp:keywords/>
  <dc:description/>
  <cp:lastModifiedBy>CLERC Louise</cp:lastModifiedBy>
  <cp:revision>1</cp:revision>
  <dcterms:created xsi:type="dcterms:W3CDTF">2025-03-21T16:19:00Z</dcterms:created>
  <dcterms:modified xsi:type="dcterms:W3CDTF">2025-03-21T16:20:00Z</dcterms:modified>
</cp:coreProperties>
</file>