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BD464" w14:textId="5D370FBA" w:rsidR="009A22A5" w:rsidRPr="00010E6F" w:rsidRDefault="009A22A5" w:rsidP="009A22A5">
      <w:pPr>
        <w:pBdr>
          <w:top w:val="single" w:sz="4" w:space="1" w:color="auto"/>
          <w:left w:val="single" w:sz="4" w:space="4" w:color="auto"/>
          <w:bottom w:val="single" w:sz="4" w:space="1" w:color="auto"/>
          <w:right w:val="single" w:sz="4" w:space="4" w:color="auto"/>
        </w:pBdr>
        <w:tabs>
          <w:tab w:val="left" w:pos="1440"/>
          <w:tab w:val="left" w:pos="3360"/>
          <w:tab w:val="left" w:pos="5760"/>
        </w:tabs>
        <w:jc w:val="center"/>
        <w:rPr>
          <w:b/>
        </w:rPr>
      </w:pPr>
      <w:r>
        <w:rPr>
          <w:rFonts w:ascii="Arial" w:hAnsi="Arial" w:cs="Arial"/>
          <w:b/>
        </w:rPr>
        <w:t>Demande de certificat</w:t>
      </w:r>
      <w:r w:rsidR="004A3ED7">
        <w:rPr>
          <w:rFonts w:ascii="Arial" w:hAnsi="Arial" w:cs="Arial"/>
          <w:b/>
        </w:rPr>
        <w:t>(s)</w:t>
      </w:r>
    </w:p>
    <w:p w14:paraId="36A93677" w14:textId="77777777" w:rsidR="000210F6" w:rsidRDefault="000210F6" w:rsidP="000210F6">
      <w:pPr>
        <w:rPr>
          <w:rFonts w:ascii="Arial" w:hAnsi="Arial" w:cs="Arial"/>
          <w:b/>
        </w:rPr>
      </w:pPr>
    </w:p>
    <w:p w14:paraId="379C5DDC" w14:textId="77777777" w:rsidR="00B23D5F" w:rsidRDefault="00B23D5F" w:rsidP="00B23D5F">
      <w:pPr>
        <w:rPr>
          <w:rFonts w:ascii="Arial" w:hAnsi="Arial" w:cs="Arial"/>
          <w:b/>
        </w:rPr>
      </w:pPr>
    </w:p>
    <w:p w14:paraId="04C99926" w14:textId="77777777" w:rsidR="00B23D5F" w:rsidRDefault="00B23D5F" w:rsidP="00B23D5F">
      <w:pPr>
        <w:rPr>
          <w:rFonts w:ascii="Arial" w:hAnsi="Arial" w:cs="Arial"/>
          <w:b/>
          <w:i/>
          <w:sz w:val="20"/>
          <w:szCs w:val="20"/>
        </w:rPr>
      </w:pPr>
      <w:r w:rsidRPr="00FC2861">
        <w:rPr>
          <w:rFonts w:ascii="Arial" w:hAnsi="Arial" w:cs="Arial"/>
          <w:b/>
          <w:i/>
          <w:sz w:val="20"/>
          <w:szCs w:val="20"/>
        </w:rPr>
        <w:drawing>
          <wp:inline distT="0" distB="0" distL="0" distR="0" wp14:anchorId="689E295F" wp14:editId="16A61CB2">
            <wp:extent cx="730332" cy="659697"/>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72308" cy="697614"/>
                    </a:xfrm>
                    <a:prstGeom prst="rect">
                      <a:avLst/>
                    </a:prstGeom>
                  </pic:spPr>
                </pic:pic>
              </a:graphicData>
            </a:graphic>
          </wp:inline>
        </w:drawing>
      </w:r>
      <w:r>
        <w:rPr>
          <w:rFonts w:ascii="Arial" w:hAnsi="Arial" w:cs="Arial"/>
          <w:b/>
          <w:i/>
          <w:noProof/>
          <w:sz w:val="20"/>
          <w:szCs w:val="20"/>
          <w:lang w:eastAsia="fr-FR"/>
        </w:rPr>
        <w:drawing>
          <wp:inline distT="0" distB="0" distL="0" distR="0" wp14:anchorId="7DA7A3D0" wp14:editId="234469E3">
            <wp:extent cx="1502491" cy="654716"/>
            <wp:effectExtent l="0" t="0" r="254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l="-23" t="-52" r="-23" b="-52"/>
                    <a:stretch>
                      <a:fillRect/>
                    </a:stretch>
                  </pic:blipFill>
                  <pic:spPr bwMode="auto">
                    <a:xfrm>
                      <a:off x="0" y="0"/>
                      <a:ext cx="1597049" cy="695920"/>
                    </a:xfrm>
                    <a:prstGeom prst="rect">
                      <a:avLst/>
                    </a:prstGeom>
                    <a:solidFill>
                      <a:srgbClr val="FFFFFF"/>
                    </a:solidFill>
                    <a:ln>
                      <a:noFill/>
                    </a:ln>
                  </pic:spPr>
                </pic:pic>
              </a:graphicData>
            </a:graphic>
          </wp:inline>
        </w:drawing>
      </w:r>
    </w:p>
    <w:p w14:paraId="4504EA52" w14:textId="77777777" w:rsidR="00B23D5F" w:rsidRDefault="00B23D5F" w:rsidP="00B23D5F">
      <w:pPr>
        <w:rPr>
          <w:rFonts w:ascii="Arial" w:hAnsi="Arial" w:cs="Arial"/>
          <w:b/>
          <w:i/>
          <w:sz w:val="20"/>
          <w:szCs w:val="20"/>
        </w:rPr>
      </w:pPr>
    </w:p>
    <w:p w14:paraId="149B4295" w14:textId="0227455B" w:rsidR="000210F6" w:rsidRDefault="000210F6" w:rsidP="000210F6">
      <w:pPr>
        <w:rPr>
          <w:rFonts w:ascii="Arial" w:hAnsi="Arial" w:cs="Arial"/>
          <w:b/>
          <w:i/>
          <w:sz w:val="20"/>
          <w:szCs w:val="20"/>
        </w:rPr>
      </w:pPr>
      <w:bookmarkStart w:id="0" w:name="_GoBack"/>
      <w:bookmarkEnd w:id="0"/>
    </w:p>
    <w:p w14:paraId="76E06338" w14:textId="0B2B2DA5" w:rsidR="009A22A5" w:rsidRDefault="009A22A5" w:rsidP="009A22A5">
      <w:pPr>
        <w:jc w:val="both"/>
        <w:rPr>
          <w:b/>
          <w:i/>
        </w:rPr>
      </w:pPr>
    </w:p>
    <w:p w14:paraId="1282C3CC" w14:textId="77777777" w:rsidR="000210F6" w:rsidRDefault="000210F6" w:rsidP="009A22A5">
      <w:pPr>
        <w:jc w:val="both"/>
        <w:rPr>
          <w:b/>
          <w:i/>
        </w:rPr>
      </w:pPr>
    </w:p>
    <w:p w14:paraId="34087DC2" w14:textId="0FDA614F" w:rsidR="009A22A5" w:rsidRDefault="004A3ED7" w:rsidP="009A22A5">
      <w:pPr>
        <w:jc w:val="center"/>
        <w:rPr>
          <w:b/>
        </w:rPr>
      </w:pPr>
      <w:r>
        <w:rPr>
          <w:b/>
        </w:rPr>
        <w:t>Un délai d’instruction est nécessaire avant l’obtention d’un certificat. Il convient par conséquent d’anticiper les demandes.</w:t>
      </w:r>
    </w:p>
    <w:p w14:paraId="0B19E3A4" w14:textId="77777777" w:rsidR="009A22A5" w:rsidRPr="0033219F" w:rsidRDefault="009A22A5" w:rsidP="009A22A5">
      <w:pPr>
        <w:jc w:val="center"/>
        <w:rPr>
          <w:b/>
        </w:rPr>
      </w:pPr>
    </w:p>
    <w:p w14:paraId="7B3ECDA3" w14:textId="2A691A35" w:rsidR="009A22A5" w:rsidRDefault="009A22A5" w:rsidP="009A22A5">
      <w:r>
        <w:t>Date :</w:t>
      </w:r>
    </w:p>
    <w:p w14:paraId="771933B0" w14:textId="77777777" w:rsidR="0056541C" w:rsidRDefault="0056541C" w:rsidP="009A22A5"/>
    <w:p w14:paraId="6743A876" w14:textId="77777777" w:rsidR="0056541C" w:rsidRPr="0056541C" w:rsidRDefault="0056541C" w:rsidP="0056541C">
      <w:pPr>
        <w:jc w:val="both"/>
        <w:rPr>
          <w:rFonts w:ascii="Arial" w:hAnsi="Arial" w:cs="Arial"/>
          <w:b/>
          <w:sz w:val="20"/>
          <w:szCs w:val="20"/>
        </w:rPr>
      </w:pPr>
      <w:r w:rsidRPr="008F17F2">
        <w:rPr>
          <w:rFonts w:ascii="Arial" w:hAnsi="Arial" w:cs="Arial"/>
          <w:b/>
          <w:sz w:val="20"/>
          <w:szCs w:val="20"/>
          <w:u w:val="single"/>
        </w:rPr>
        <w:t>Identification</w:t>
      </w:r>
      <w:r w:rsidRPr="0056541C">
        <w:rPr>
          <w:rFonts w:ascii="Arial" w:hAnsi="Arial" w:cs="Arial"/>
          <w:b/>
          <w:sz w:val="20"/>
          <w:szCs w:val="20"/>
        </w:rPr>
        <w:t> :</w:t>
      </w:r>
    </w:p>
    <w:p w14:paraId="5DF4F1A6" w14:textId="0F2EE382" w:rsidR="0056541C" w:rsidRDefault="004A3ED7" w:rsidP="0056541C">
      <w:pPr>
        <w:rPr>
          <w:rFonts w:ascii="Arial" w:hAnsi="Arial" w:cs="Arial"/>
          <w:sz w:val="20"/>
          <w:szCs w:val="20"/>
        </w:rPr>
      </w:pPr>
      <w:r>
        <w:rPr>
          <w:rFonts w:ascii="Arial" w:hAnsi="Arial" w:cs="Arial"/>
          <w:sz w:val="20"/>
          <w:szCs w:val="20"/>
        </w:rPr>
        <w:t>Nom de la structure c</w:t>
      </w:r>
      <w:r w:rsidR="0056541C" w:rsidRPr="00D41F49">
        <w:rPr>
          <w:rFonts w:ascii="Arial" w:hAnsi="Arial" w:cs="Arial"/>
          <w:sz w:val="20"/>
          <w:szCs w:val="20"/>
        </w:rPr>
        <w:t>oncerné</w:t>
      </w:r>
      <w:r>
        <w:rPr>
          <w:rFonts w:ascii="Arial" w:hAnsi="Arial" w:cs="Arial"/>
          <w:sz w:val="20"/>
          <w:szCs w:val="20"/>
        </w:rPr>
        <w:t>e</w:t>
      </w:r>
      <w:r w:rsidR="0056541C" w:rsidRPr="00D41F49">
        <w:rPr>
          <w:rFonts w:ascii="Arial" w:hAnsi="Arial" w:cs="Arial"/>
          <w:sz w:val="20"/>
          <w:szCs w:val="20"/>
        </w:rPr>
        <w:t xml:space="preserve"> par la demande :</w:t>
      </w:r>
    </w:p>
    <w:p w14:paraId="471E0DEB" w14:textId="075F5250" w:rsidR="004A3ED7" w:rsidRPr="00D41F49" w:rsidRDefault="004A3ED7" w:rsidP="0056541C">
      <w:pPr>
        <w:rPr>
          <w:rFonts w:ascii="Arial" w:hAnsi="Arial" w:cs="Arial"/>
          <w:sz w:val="20"/>
          <w:szCs w:val="20"/>
        </w:rPr>
      </w:pPr>
      <w:r>
        <w:rPr>
          <w:rFonts w:ascii="Arial" w:hAnsi="Arial" w:cs="Arial"/>
          <w:sz w:val="20"/>
          <w:szCs w:val="20"/>
        </w:rPr>
        <w:t xml:space="preserve">Numéro d’agrément pour la certification de la structure : </w:t>
      </w:r>
    </w:p>
    <w:p w14:paraId="18E742A7" w14:textId="77777777" w:rsidR="0056541C" w:rsidRPr="00D41F49" w:rsidRDefault="0056541C" w:rsidP="0056541C">
      <w:pPr>
        <w:rPr>
          <w:rFonts w:ascii="Arial" w:hAnsi="Arial" w:cs="Arial"/>
          <w:sz w:val="20"/>
          <w:szCs w:val="20"/>
        </w:rPr>
      </w:pPr>
      <w:r w:rsidRPr="00D41F49">
        <w:rPr>
          <w:rFonts w:ascii="Arial" w:hAnsi="Arial" w:cs="Arial"/>
          <w:sz w:val="20"/>
          <w:szCs w:val="20"/>
        </w:rPr>
        <w:t>N° SIRET</w:t>
      </w:r>
      <w:r>
        <w:rPr>
          <w:rFonts w:ascii="Arial" w:hAnsi="Arial" w:cs="Arial"/>
          <w:sz w:val="20"/>
          <w:szCs w:val="20"/>
        </w:rPr>
        <w:t> :</w:t>
      </w:r>
    </w:p>
    <w:p w14:paraId="180BE87D" w14:textId="607E2BED" w:rsidR="0056541C" w:rsidRPr="00D41F49" w:rsidRDefault="0056541C" w:rsidP="0056541C">
      <w:pPr>
        <w:rPr>
          <w:rFonts w:ascii="Arial" w:hAnsi="Arial" w:cs="Arial"/>
          <w:sz w:val="20"/>
          <w:szCs w:val="20"/>
        </w:rPr>
      </w:pPr>
      <w:r w:rsidRPr="00D41F49">
        <w:rPr>
          <w:rFonts w:ascii="Arial" w:hAnsi="Arial" w:cs="Arial"/>
          <w:sz w:val="20"/>
          <w:szCs w:val="20"/>
        </w:rPr>
        <w:t>Adresse :</w:t>
      </w:r>
    </w:p>
    <w:p w14:paraId="6435ACA2" w14:textId="64565733" w:rsidR="0056541C" w:rsidRPr="00D41F49" w:rsidRDefault="0056541C" w:rsidP="0056541C">
      <w:pPr>
        <w:jc w:val="both"/>
        <w:rPr>
          <w:rFonts w:ascii="Arial" w:hAnsi="Arial" w:cs="Arial"/>
          <w:sz w:val="20"/>
          <w:szCs w:val="20"/>
        </w:rPr>
      </w:pPr>
    </w:p>
    <w:p w14:paraId="7A2CB9C2" w14:textId="5707A802" w:rsidR="0056541C" w:rsidRPr="00D41F49" w:rsidRDefault="0056541C" w:rsidP="0056541C">
      <w:pPr>
        <w:jc w:val="both"/>
        <w:rPr>
          <w:rFonts w:ascii="Arial" w:hAnsi="Arial" w:cs="Arial"/>
          <w:sz w:val="20"/>
          <w:szCs w:val="20"/>
        </w:rPr>
      </w:pPr>
      <w:r w:rsidRPr="00D41F49">
        <w:rPr>
          <w:rFonts w:ascii="Arial" w:hAnsi="Arial" w:cs="Arial"/>
          <w:sz w:val="20"/>
          <w:szCs w:val="20"/>
        </w:rPr>
        <w:t xml:space="preserve">Nom du représentant </w:t>
      </w:r>
      <w:r w:rsidR="008F17F2">
        <w:rPr>
          <w:rFonts w:ascii="Arial" w:hAnsi="Arial" w:cs="Arial"/>
          <w:sz w:val="20"/>
          <w:szCs w:val="20"/>
        </w:rPr>
        <w:t>juridique</w:t>
      </w:r>
      <w:r w:rsidR="008F17F2" w:rsidRPr="00D41F49">
        <w:rPr>
          <w:rFonts w:ascii="Arial" w:hAnsi="Arial" w:cs="Arial"/>
          <w:sz w:val="20"/>
          <w:szCs w:val="20"/>
        </w:rPr>
        <w:t xml:space="preserve"> </w:t>
      </w:r>
      <w:r w:rsidRPr="00D41F49">
        <w:rPr>
          <w:rFonts w:ascii="Arial" w:hAnsi="Arial" w:cs="Arial"/>
          <w:sz w:val="20"/>
          <w:szCs w:val="20"/>
        </w:rPr>
        <w:t>:</w:t>
      </w:r>
    </w:p>
    <w:p w14:paraId="20DF51CC" w14:textId="77777777" w:rsidR="0056541C" w:rsidRPr="00D41F49" w:rsidRDefault="0056541C" w:rsidP="0056541C">
      <w:pPr>
        <w:jc w:val="both"/>
        <w:rPr>
          <w:rFonts w:ascii="Arial" w:hAnsi="Arial" w:cs="Arial"/>
          <w:sz w:val="20"/>
          <w:szCs w:val="20"/>
        </w:rPr>
      </w:pPr>
      <w:r w:rsidRPr="00D41F49">
        <w:rPr>
          <w:rFonts w:ascii="Arial" w:hAnsi="Arial" w:cs="Arial"/>
          <w:sz w:val="20"/>
          <w:szCs w:val="20"/>
        </w:rPr>
        <w:t>Fonction</w:t>
      </w:r>
      <w:r>
        <w:rPr>
          <w:rFonts w:ascii="Arial" w:hAnsi="Arial" w:cs="Arial"/>
          <w:sz w:val="20"/>
          <w:szCs w:val="20"/>
        </w:rPr>
        <w:t> :</w:t>
      </w:r>
    </w:p>
    <w:p w14:paraId="3251BE93" w14:textId="5ECFB65B" w:rsidR="0056541C" w:rsidRPr="00D41F49" w:rsidRDefault="0056541C" w:rsidP="0056541C">
      <w:pPr>
        <w:rPr>
          <w:rFonts w:ascii="Arial" w:hAnsi="Arial" w:cs="Arial"/>
          <w:sz w:val="20"/>
          <w:szCs w:val="20"/>
        </w:rPr>
      </w:pPr>
      <w:r w:rsidRPr="00D41F49">
        <w:rPr>
          <w:rFonts w:ascii="Arial" w:hAnsi="Arial" w:cs="Arial"/>
          <w:sz w:val="20"/>
          <w:szCs w:val="20"/>
        </w:rPr>
        <w:t>N° de téléphone :</w:t>
      </w:r>
    </w:p>
    <w:p w14:paraId="0508E17A" w14:textId="7A1001D8" w:rsidR="0056541C" w:rsidRDefault="0056541C" w:rsidP="0056541C">
      <w:pPr>
        <w:rPr>
          <w:rFonts w:ascii="Arial" w:hAnsi="Arial" w:cs="Arial"/>
          <w:sz w:val="20"/>
          <w:szCs w:val="20"/>
        </w:rPr>
      </w:pPr>
      <w:r w:rsidRPr="00D41F49">
        <w:rPr>
          <w:rFonts w:ascii="Arial" w:hAnsi="Arial" w:cs="Arial"/>
          <w:sz w:val="20"/>
          <w:szCs w:val="20"/>
        </w:rPr>
        <w:t xml:space="preserve">Courriel : </w:t>
      </w:r>
    </w:p>
    <w:p w14:paraId="5323B47A" w14:textId="77777777" w:rsidR="0056541C" w:rsidRPr="00D41F49" w:rsidRDefault="0056541C" w:rsidP="0056541C">
      <w:pPr>
        <w:rPr>
          <w:rFonts w:ascii="Arial" w:hAnsi="Arial" w:cs="Arial"/>
          <w:sz w:val="20"/>
          <w:szCs w:val="20"/>
        </w:rPr>
      </w:pPr>
    </w:p>
    <w:p w14:paraId="78CD2D87" w14:textId="13BF9A1C" w:rsidR="00C604C2" w:rsidRPr="00C604C2" w:rsidRDefault="00C604C2" w:rsidP="00C604C2">
      <w:pPr>
        <w:jc w:val="both"/>
        <w:rPr>
          <w:b/>
          <w:u w:val="thick"/>
        </w:rPr>
      </w:pPr>
      <w:r w:rsidRPr="00C604C2">
        <w:rPr>
          <w:b/>
          <w:u w:val="thick"/>
        </w:rPr>
        <w:t>La demande de certificat doit intervenir AVANT la COMMERCIALISATION et AVANT la TRANSFORMATION du lot ou partie de lot du houblon en cônes séchés.</w:t>
      </w:r>
    </w:p>
    <w:p w14:paraId="173D8D39" w14:textId="672DAB95" w:rsidR="00C604C2" w:rsidRDefault="00C604C2" w:rsidP="00C604C2">
      <w:pPr>
        <w:jc w:val="both"/>
        <w:rPr>
          <w:b/>
        </w:rPr>
      </w:pPr>
    </w:p>
    <w:p w14:paraId="338ED224" w14:textId="3AE9D0DE" w:rsidR="004A3ED7" w:rsidRPr="008F17F2" w:rsidRDefault="004A3ED7" w:rsidP="00C604C2">
      <w:pPr>
        <w:jc w:val="both"/>
      </w:pPr>
      <w:r w:rsidRPr="008F17F2">
        <w:t>Une demande de certificat doit être faite par acte de commercialisation, c’est-à-dire par client. Un client peut être destinataire d’un lot entier ou d’une partie de lot</w:t>
      </w:r>
      <w:r w:rsidR="00C604C2" w:rsidRPr="008F17F2">
        <w:t xml:space="preserve"> seulement, par conséquent pour un lot complet de houblon en cônes séchés, il faudra demander autant de certificats qu’il y a de clients destinataires</w:t>
      </w:r>
      <w:r w:rsidRPr="008F17F2">
        <w:t xml:space="preserve">. </w:t>
      </w:r>
    </w:p>
    <w:p w14:paraId="0F9100FA" w14:textId="48D752B6" w:rsidR="00C604C2" w:rsidRDefault="00C604C2" w:rsidP="009A22A5">
      <w:pPr>
        <w:rPr>
          <w:b/>
        </w:rPr>
      </w:pPr>
    </w:p>
    <w:p w14:paraId="675E517C" w14:textId="2F11BEDA" w:rsidR="009A22A5" w:rsidRPr="004A3ED7" w:rsidRDefault="00C604C2" w:rsidP="009D0D09">
      <w:pPr>
        <w:rPr>
          <w:b/>
          <w:color w:val="FF0000"/>
        </w:rPr>
      </w:pPr>
      <w:r w:rsidRPr="00C604C2">
        <w:rPr>
          <w:b/>
          <w:color w:val="FF0000"/>
        </w:rPr>
        <w:t>Une</w:t>
      </w:r>
      <w:r w:rsidR="009A22A5" w:rsidRPr="00C604C2">
        <w:rPr>
          <w:b/>
          <w:color w:val="FF0000"/>
        </w:rPr>
        <w:t xml:space="preserve"> </w:t>
      </w:r>
      <w:r w:rsidR="009A22A5" w:rsidRPr="004A3ED7">
        <w:rPr>
          <w:b/>
          <w:color w:val="FF0000"/>
        </w:rPr>
        <w:t xml:space="preserve">ligne </w:t>
      </w:r>
      <w:r>
        <w:rPr>
          <w:b/>
          <w:color w:val="FF0000"/>
        </w:rPr>
        <w:t xml:space="preserve">du tableau suivant </w:t>
      </w:r>
      <w:r w:rsidR="009A22A5" w:rsidRPr="004A3ED7">
        <w:rPr>
          <w:b/>
          <w:color w:val="FF0000"/>
        </w:rPr>
        <w:t>correspond à une demande de certificat.</w:t>
      </w:r>
    </w:p>
    <w:p w14:paraId="05A8FEC8" w14:textId="77777777" w:rsidR="00C604C2" w:rsidRDefault="009A22A5" w:rsidP="009D0D09">
      <w:pPr>
        <w:rPr>
          <w:b/>
        </w:rPr>
      </w:pPr>
      <w:r w:rsidRPr="009A22A5">
        <w:rPr>
          <w:b/>
        </w:rPr>
        <w:t>Chaque demande de certificat doit être accompagnée</w:t>
      </w:r>
      <w:r w:rsidR="00C604C2">
        <w:rPr>
          <w:b/>
        </w:rPr>
        <w:t> :</w:t>
      </w:r>
    </w:p>
    <w:p w14:paraId="08A1436C" w14:textId="25CFEA32" w:rsidR="00C604C2" w:rsidRDefault="009A22A5">
      <w:pPr>
        <w:pStyle w:val="Paragraphedeliste"/>
        <w:numPr>
          <w:ilvl w:val="0"/>
          <w:numId w:val="2"/>
        </w:numPr>
        <w:rPr>
          <w:b/>
        </w:rPr>
      </w:pPr>
      <w:r w:rsidRPr="00C604C2">
        <w:rPr>
          <w:b/>
        </w:rPr>
        <w:t xml:space="preserve"> </w:t>
      </w:r>
      <w:r w:rsidR="008F17F2" w:rsidRPr="00C604C2">
        <w:rPr>
          <w:b/>
        </w:rPr>
        <w:t>Du</w:t>
      </w:r>
      <w:r w:rsidRPr="00C604C2">
        <w:rPr>
          <w:b/>
        </w:rPr>
        <w:t xml:space="preserve"> bulletin d’analyses précisant le résultat obtenu pour la recherche de taux d’humidité et le cas échéant pour la proportion de déchets</w:t>
      </w:r>
      <w:r w:rsidR="00C604C2">
        <w:rPr>
          <w:b/>
        </w:rPr>
        <w:t>,</w:t>
      </w:r>
    </w:p>
    <w:p w14:paraId="5C88A573" w14:textId="30A3F2C6" w:rsidR="009A22A5" w:rsidRPr="00C604C2" w:rsidRDefault="00C604C2">
      <w:pPr>
        <w:pStyle w:val="Paragraphedeliste"/>
        <w:numPr>
          <w:ilvl w:val="0"/>
          <w:numId w:val="2"/>
        </w:numPr>
        <w:rPr>
          <w:b/>
        </w:rPr>
      </w:pPr>
      <w:r>
        <w:rPr>
          <w:b/>
        </w:rPr>
        <w:t>Du certificat pré-rempli (dans la mesure du possible).</w:t>
      </w:r>
    </w:p>
    <w:p w14:paraId="01402052" w14:textId="77777777" w:rsidR="009A22A5" w:rsidRDefault="009A22A5" w:rsidP="009A22A5"/>
    <w:p w14:paraId="1424A0B7" w14:textId="6787AB5C" w:rsidR="009A22A5" w:rsidRDefault="008F17F2" w:rsidP="009A22A5">
      <w:r>
        <w:t>Le numéro de lot est attribué par le demandeur selon son système de traçabilité interne qu’il aura pris soin d’expliquer lors de sa demande d’agrément en tant que centre ou exploitation agréé pour la certification.</w:t>
      </w:r>
    </w:p>
    <w:p w14:paraId="0B0C077B" w14:textId="77777777" w:rsidR="008F17F2" w:rsidRDefault="008F17F2" w:rsidP="009A22A5"/>
    <w:p w14:paraId="0875F254" w14:textId="4E46ECD4" w:rsidR="004A3ED7" w:rsidRDefault="00C604C2" w:rsidP="008F17F2">
      <w:pPr>
        <w:jc w:val="both"/>
        <w:sectPr w:rsidR="004A3ED7" w:rsidSect="004A3ED7">
          <w:pgSz w:w="11906" w:h="16838"/>
          <w:pgMar w:top="1418" w:right="1418" w:bottom="1418" w:left="1418" w:header="709" w:footer="709" w:gutter="0"/>
          <w:cols w:space="708"/>
          <w:docGrid w:linePitch="360"/>
        </w:sectPr>
      </w:pPr>
      <w:r w:rsidRPr="00C604C2">
        <w:rPr>
          <w:b/>
          <w:color w:val="FF0000"/>
        </w:rPr>
        <w:t>La demande de certificat pour des produits de houblon</w:t>
      </w:r>
      <w:r w:rsidR="008F17F2">
        <w:rPr>
          <w:b/>
          <w:color w:val="FF0000"/>
        </w:rPr>
        <w:t xml:space="preserve"> (pellets – huile…)</w:t>
      </w:r>
      <w:r w:rsidRPr="00C604C2">
        <w:rPr>
          <w:b/>
          <w:color w:val="FF0000"/>
        </w:rPr>
        <w:t xml:space="preserve">, ne peut se faire qu’après l’obtention de certificat pour du houblon en cônes séchés. </w:t>
      </w:r>
      <w:r>
        <w:rPr>
          <w:b/>
          <w:color w:val="FF0000"/>
        </w:rPr>
        <w:t>En effet, un certificat pour des produits du houblon s’établit sur la base du certificat obtenu pour le lot ou partie de lot de houblon en cônes séchés à l’origine de cette transformation.</w:t>
      </w:r>
    </w:p>
    <w:tbl>
      <w:tblPr>
        <w:tblW w:w="55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1708"/>
        <w:gridCol w:w="901"/>
        <w:gridCol w:w="1058"/>
        <w:gridCol w:w="1141"/>
        <w:gridCol w:w="845"/>
        <w:gridCol w:w="984"/>
        <w:gridCol w:w="1002"/>
        <w:gridCol w:w="1372"/>
        <w:gridCol w:w="1182"/>
        <w:gridCol w:w="1686"/>
        <w:gridCol w:w="1949"/>
        <w:gridCol w:w="1469"/>
        <w:gridCol w:w="1002"/>
        <w:gridCol w:w="1275"/>
        <w:gridCol w:w="1256"/>
        <w:gridCol w:w="1289"/>
        <w:gridCol w:w="1256"/>
      </w:tblGrid>
      <w:tr w:rsidR="00431CDD" w14:paraId="66AD2F06" w14:textId="3BC1FE21" w:rsidTr="00431CDD">
        <w:trPr>
          <w:trHeight w:val="1129"/>
          <w:jc w:val="center"/>
        </w:trPr>
        <w:tc>
          <w:tcPr>
            <w:tcW w:w="372" w:type="pct"/>
            <w:vMerge w:val="restart"/>
            <w:shd w:val="clear" w:color="auto" w:fill="auto"/>
          </w:tcPr>
          <w:p w14:paraId="3CEBAC46" w14:textId="6687F2AE" w:rsidR="00431CDD" w:rsidRDefault="00431CDD" w:rsidP="00C868C1">
            <w:r>
              <w:lastRenderedPageBreak/>
              <w:t xml:space="preserve">Identification du lot ou </w:t>
            </w:r>
            <w:proofErr w:type="spellStart"/>
            <w:r>
              <w:t>sous-lot</w:t>
            </w:r>
            <w:proofErr w:type="spellEnd"/>
            <w:r>
              <w:t xml:space="preserve"> (numéro)</w:t>
            </w:r>
          </w:p>
        </w:tc>
        <w:tc>
          <w:tcPr>
            <w:tcW w:w="370" w:type="pct"/>
            <w:vMerge w:val="restart"/>
          </w:tcPr>
          <w:p w14:paraId="383CC70E" w14:textId="77777777" w:rsidR="00431CDD" w:rsidRDefault="00431CDD" w:rsidP="00C868C1">
            <w:r>
              <w:t>Lieu de production et référence de la parcelle (dans SIGC ou référence cadastrale ou identification équivalente)</w:t>
            </w:r>
          </w:p>
        </w:tc>
        <w:tc>
          <w:tcPr>
            <w:tcW w:w="195" w:type="pct"/>
            <w:vMerge w:val="restart"/>
          </w:tcPr>
          <w:p w14:paraId="0EAD44D2" w14:textId="4874CE40" w:rsidR="00431CDD" w:rsidRDefault="00431CDD" w:rsidP="00C868C1">
            <w:r>
              <w:t>Poids net total du lot de houblon en cônes (kg)</w:t>
            </w:r>
          </w:p>
        </w:tc>
        <w:tc>
          <w:tcPr>
            <w:tcW w:w="229" w:type="pct"/>
            <w:vMerge w:val="restart"/>
            <w:shd w:val="clear" w:color="auto" w:fill="auto"/>
          </w:tcPr>
          <w:p w14:paraId="2835F2E0" w14:textId="77777777" w:rsidR="00431CDD" w:rsidRDefault="00431CDD" w:rsidP="00C868C1">
            <w:r>
              <w:t>Variété</w:t>
            </w:r>
          </w:p>
        </w:tc>
        <w:tc>
          <w:tcPr>
            <w:tcW w:w="860" w:type="pct"/>
            <w:gridSpan w:val="4"/>
            <w:shd w:val="clear" w:color="auto" w:fill="auto"/>
          </w:tcPr>
          <w:p w14:paraId="153EDA09" w14:textId="77777777" w:rsidR="00431CDD" w:rsidRDefault="00431CDD" w:rsidP="00C868C1">
            <w:r>
              <w:t xml:space="preserve">Mention </w:t>
            </w:r>
          </w:p>
          <w:p w14:paraId="21F1B5D9" w14:textId="273F3E13" w:rsidR="00431CDD" w:rsidRDefault="00431CDD" w:rsidP="00C868C1">
            <w:r w:rsidRPr="0008504C">
              <w:rPr>
                <w:sz w:val="20"/>
                <w:szCs w:val="20"/>
              </w:rPr>
              <w:t>(Cocher la case correspondante)</w:t>
            </w:r>
          </w:p>
        </w:tc>
        <w:tc>
          <w:tcPr>
            <w:tcW w:w="553" w:type="pct"/>
            <w:gridSpan w:val="2"/>
          </w:tcPr>
          <w:p w14:paraId="03555262" w14:textId="77777777" w:rsidR="00431CDD" w:rsidRDefault="00431CDD" w:rsidP="00C868C1">
            <w:r>
              <w:t>Pour les produits du houblon</w:t>
            </w:r>
          </w:p>
          <w:p w14:paraId="2F9578CA" w14:textId="32620934" w:rsidR="00431CDD" w:rsidRDefault="00431CDD" w:rsidP="00C868C1"/>
        </w:tc>
        <w:tc>
          <w:tcPr>
            <w:tcW w:w="1105" w:type="pct"/>
            <w:gridSpan w:val="3"/>
            <w:shd w:val="clear" w:color="auto" w:fill="auto"/>
          </w:tcPr>
          <w:p w14:paraId="74F5800B" w14:textId="77777777" w:rsidR="00431CDD" w:rsidRDefault="00431CDD" w:rsidP="00C868C1">
            <w:r>
              <w:t>Conditionnements</w:t>
            </w:r>
          </w:p>
          <w:p w14:paraId="130C4C55" w14:textId="093E0AA1" w:rsidR="00431CDD" w:rsidRDefault="00431CDD" w:rsidP="00C868C1">
            <w:r>
              <w:t xml:space="preserve">Du lot ou </w:t>
            </w:r>
            <w:proofErr w:type="spellStart"/>
            <w:r>
              <w:t>sous-lot</w:t>
            </w:r>
            <w:proofErr w:type="spellEnd"/>
            <w:r>
              <w:t xml:space="preserve"> à certifier</w:t>
            </w:r>
          </w:p>
        </w:tc>
        <w:tc>
          <w:tcPr>
            <w:tcW w:w="217" w:type="pct"/>
            <w:vMerge w:val="restart"/>
            <w:shd w:val="clear" w:color="auto" w:fill="auto"/>
          </w:tcPr>
          <w:p w14:paraId="760E60CE" w14:textId="218C00ED" w:rsidR="00431CDD" w:rsidRDefault="00431CDD" w:rsidP="00C868C1">
            <w:r>
              <w:t xml:space="preserve">Poids net (kg) du lot ou </w:t>
            </w:r>
            <w:proofErr w:type="spellStart"/>
            <w:r>
              <w:t>sous-lot</w:t>
            </w:r>
            <w:proofErr w:type="spellEnd"/>
            <w:r>
              <w:t xml:space="preserve"> à certifier</w:t>
            </w:r>
          </w:p>
        </w:tc>
        <w:tc>
          <w:tcPr>
            <w:tcW w:w="827" w:type="pct"/>
            <w:gridSpan w:val="3"/>
            <w:shd w:val="clear" w:color="auto" w:fill="auto"/>
          </w:tcPr>
          <w:p w14:paraId="241A508B" w14:textId="79EA4EA2" w:rsidR="00431CDD" w:rsidRDefault="00431CDD" w:rsidP="00431CDD">
            <w:r>
              <w:t>Houblon en Cônes séchés</w:t>
            </w:r>
          </w:p>
          <w:p w14:paraId="510923BF" w14:textId="4F9EF392" w:rsidR="00431CDD" w:rsidRDefault="00431CDD" w:rsidP="0008504C"/>
        </w:tc>
        <w:tc>
          <w:tcPr>
            <w:tcW w:w="272" w:type="pct"/>
          </w:tcPr>
          <w:p w14:paraId="49E08AA3" w14:textId="77777777" w:rsidR="00431CDD" w:rsidRDefault="00431CDD" w:rsidP="0008504C">
            <w:r>
              <w:t>Produits du houblon</w:t>
            </w:r>
          </w:p>
          <w:p w14:paraId="1C3EF9B4" w14:textId="7738E970" w:rsidR="00431CDD" w:rsidRDefault="00431CDD" w:rsidP="0008504C">
            <w:r>
              <w:t>(pellets)</w:t>
            </w:r>
          </w:p>
        </w:tc>
      </w:tr>
      <w:tr w:rsidR="00431CDD" w14:paraId="24883605" w14:textId="36FE2D55" w:rsidTr="006E1617">
        <w:trPr>
          <w:cantSplit/>
          <w:trHeight w:val="1134"/>
          <w:jc w:val="center"/>
        </w:trPr>
        <w:tc>
          <w:tcPr>
            <w:tcW w:w="372" w:type="pct"/>
            <w:vMerge/>
            <w:shd w:val="clear" w:color="auto" w:fill="auto"/>
          </w:tcPr>
          <w:p w14:paraId="1CF1F4D0" w14:textId="77777777" w:rsidR="00431CDD" w:rsidRDefault="00431CDD" w:rsidP="00FE3E98">
            <w:pPr>
              <w:jc w:val="center"/>
            </w:pPr>
          </w:p>
        </w:tc>
        <w:tc>
          <w:tcPr>
            <w:tcW w:w="370" w:type="pct"/>
            <w:vMerge/>
          </w:tcPr>
          <w:p w14:paraId="09499E2A" w14:textId="77777777" w:rsidR="00431CDD" w:rsidRDefault="00431CDD" w:rsidP="00FE3E98">
            <w:pPr>
              <w:jc w:val="center"/>
            </w:pPr>
          </w:p>
        </w:tc>
        <w:tc>
          <w:tcPr>
            <w:tcW w:w="195" w:type="pct"/>
            <w:vMerge/>
          </w:tcPr>
          <w:p w14:paraId="6845797D" w14:textId="77777777" w:rsidR="00431CDD" w:rsidRDefault="00431CDD" w:rsidP="00FE3E98">
            <w:pPr>
              <w:jc w:val="center"/>
            </w:pPr>
          </w:p>
        </w:tc>
        <w:tc>
          <w:tcPr>
            <w:tcW w:w="229" w:type="pct"/>
            <w:vMerge/>
            <w:shd w:val="clear" w:color="auto" w:fill="auto"/>
          </w:tcPr>
          <w:p w14:paraId="4C528E25" w14:textId="77777777" w:rsidR="00431CDD" w:rsidRDefault="00431CDD" w:rsidP="00FE3E98">
            <w:pPr>
              <w:jc w:val="center"/>
            </w:pPr>
          </w:p>
        </w:tc>
        <w:tc>
          <w:tcPr>
            <w:tcW w:w="247" w:type="pct"/>
            <w:shd w:val="clear" w:color="auto" w:fill="auto"/>
          </w:tcPr>
          <w:p w14:paraId="16240433" w14:textId="77777777" w:rsidR="00431CDD" w:rsidRDefault="00431CDD" w:rsidP="00FE3E98">
            <w:pPr>
              <w:jc w:val="center"/>
            </w:pPr>
            <w:r>
              <w:t>Avec graines</w:t>
            </w:r>
          </w:p>
        </w:tc>
        <w:tc>
          <w:tcPr>
            <w:tcW w:w="183" w:type="pct"/>
            <w:shd w:val="clear" w:color="auto" w:fill="auto"/>
          </w:tcPr>
          <w:p w14:paraId="7EC1DB6F" w14:textId="77777777" w:rsidR="00431CDD" w:rsidRDefault="00431CDD" w:rsidP="00FE3E98">
            <w:pPr>
              <w:jc w:val="center"/>
            </w:pPr>
            <w:r>
              <w:t>Sans graine</w:t>
            </w:r>
          </w:p>
        </w:tc>
        <w:tc>
          <w:tcPr>
            <w:tcW w:w="213" w:type="pct"/>
          </w:tcPr>
          <w:p w14:paraId="694A5AE1" w14:textId="5D091609" w:rsidR="00431CDD" w:rsidRDefault="00431CDD" w:rsidP="00A0670F">
            <w:pPr>
              <w:jc w:val="center"/>
            </w:pPr>
            <w:r>
              <w:t>Préparé</w:t>
            </w:r>
          </w:p>
        </w:tc>
        <w:tc>
          <w:tcPr>
            <w:tcW w:w="217" w:type="pct"/>
          </w:tcPr>
          <w:p w14:paraId="5A3A63F3" w14:textId="35B2C595" w:rsidR="00431CDD" w:rsidRDefault="00431CDD" w:rsidP="00FE3E98">
            <w:pPr>
              <w:jc w:val="center"/>
            </w:pPr>
            <w:r>
              <w:t>Non préparé</w:t>
            </w:r>
          </w:p>
        </w:tc>
        <w:tc>
          <w:tcPr>
            <w:tcW w:w="297" w:type="pct"/>
          </w:tcPr>
          <w:p w14:paraId="0957FD21" w14:textId="4FFF78F0" w:rsidR="00431CDD" w:rsidRDefault="00431CDD" w:rsidP="00FE3E98">
            <w:pPr>
              <w:jc w:val="center"/>
            </w:pPr>
            <w:r>
              <w:t>Pellets</w:t>
            </w:r>
          </w:p>
        </w:tc>
        <w:tc>
          <w:tcPr>
            <w:tcW w:w="256" w:type="pct"/>
          </w:tcPr>
          <w:p w14:paraId="1BB4D541" w14:textId="0B8ADEB7" w:rsidR="00431CDD" w:rsidRDefault="00431CDD" w:rsidP="00FE3E98">
            <w:pPr>
              <w:jc w:val="center"/>
            </w:pPr>
            <w:r>
              <w:t>Autre (préciser)</w:t>
            </w:r>
          </w:p>
        </w:tc>
        <w:tc>
          <w:tcPr>
            <w:tcW w:w="365" w:type="pct"/>
            <w:shd w:val="clear" w:color="auto" w:fill="auto"/>
          </w:tcPr>
          <w:p w14:paraId="6E0C3964" w14:textId="7DBF0C30" w:rsidR="00431CDD" w:rsidRDefault="00431CDD" w:rsidP="00FE3E98">
            <w:pPr>
              <w:jc w:val="center"/>
            </w:pPr>
            <w:r>
              <w:t>Nombre de balles contenant du houblon séché en cônes compacté</w:t>
            </w:r>
          </w:p>
        </w:tc>
        <w:tc>
          <w:tcPr>
            <w:tcW w:w="422" w:type="pct"/>
            <w:shd w:val="clear" w:color="auto" w:fill="auto"/>
          </w:tcPr>
          <w:p w14:paraId="6602AC22" w14:textId="3B08C6F9" w:rsidR="00431CDD" w:rsidRDefault="00431CDD" w:rsidP="00FE3E98">
            <w:pPr>
              <w:jc w:val="center"/>
            </w:pPr>
            <w:r>
              <w:t>Nombre de conditionnements de houblon en cônes séchés non compacté</w:t>
            </w:r>
          </w:p>
        </w:tc>
        <w:tc>
          <w:tcPr>
            <w:tcW w:w="318" w:type="pct"/>
          </w:tcPr>
          <w:p w14:paraId="77514A01" w14:textId="5DD722EC" w:rsidR="00431CDD" w:rsidRDefault="00431CDD" w:rsidP="00FE3E98">
            <w:pPr>
              <w:jc w:val="center"/>
            </w:pPr>
            <w:r>
              <w:t>Nombre de conditionnements de produits du houblon (pellets)</w:t>
            </w:r>
          </w:p>
        </w:tc>
        <w:tc>
          <w:tcPr>
            <w:tcW w:w="217" w:type="pct"/>
            <w:vMerge/>
            <w:shd w:val="clear" w:color="auto" w:fill="auto"/>
          </w:tcPr>
          <w:p w14:paraId="0F928978" w14:textId="59D91040" w:rsidR="00431CDD" w:rsidRDefault="00431CDD" w:rsidP="00FE3E98">
            <w:pPr>
              <w:jc w:val="center"/>
            </w:pPr>
          </w:p>
        </w:tc>
        <w:tc>
          <w:tcPr>
            <w:tcW w:w="276" w:type="pct"/>
            <w:shd w:val="clear" w:color="auto" w:fill="auto"/>
          </w:tcPr>
          <w:p w14:paraId="187858DA" w14:textId="77777777" w:rsidR="00431CDD" w:rsidRDefault="00431CDD" w:rsidP="00431CDD">
            <w:r>
              <w:t>Résultat obtenu pour le taux d’humidité</w:t>
            </w:r>
          </w:p>
          <w:p w14:paraId="5BF55CD0" w14:textId="77777777" w:rsidR="00431CDD" w:rsidRPr="00431CDD" w:rsidRDefault="00431CDD" w:rsidP="00431CDD"/>
          <w:p w14:paraId="03B07067" w14:textId="77777777" w:rsidR="00431CDD" w:rsidRDefault="00431CDD" w:rsidP="00FE3E98">
            <w:pPr>
              <w:jc w:val="center"/>
            </w:pPr>
          </w:p>
        </w:tc>
        <w:tc>
          <w:tcPr>
            <w:tcW w:w="272" w:type="pct"/>
            <w:shd w:val="clear" w:color="auto" w:fill="auto"/>
          </w:tcPr>
          <w:p w14:paraId="22D4CE8D" w14:textId="5F137176" w:rsidR="00431CDD" w:rsidRDefault="00431CDD" w:rsidP="00FE3E98">
            <w:pPr>
              <w:jc w:val="center"/>
            </w:pPr>
            <w:r>
              <w:t>Référence du bulletin d’analyse</w:t>
            </w:r>
          </w:p>
        </w:tc>
        <w:tc>
          <w:tcPr>
            <w:tcW w:w="279" w:type="pct"/>
            <w:shd w:val="clear" w:color="auto" w:fill="auto"/>
          </w:tcPr>
          <w:p w14:paraId="5904B45D" w14:textId="66C43F71" w:rsidR="00431CDD" w:rsidRDefault="00431CDD" w:rsidP="00FE3E98">
            <w:pPr>
              <w:jc w:val="center"/>
            </w:pPr>
            <w:r>
              <w:t>Résultat de l’analyse déchets (% du poids) (si effectuée</w:t>
            </w:r>
          </w:p>
        </w:tc>
        <w:tc>
          <w:tcPr>
            <w:tcW w:w="272" w:type="pct"/>
          </w:tcPr>
          <w:p w14:paraId="501DDF88" w14:textId="4B390CF3" w:rsidR="00431CDD" w:rsidRDefault="00431CDD" w:rsidP="00FE3E98">
            <w:pPr>
              <w:jc w:val="center"/>
            </w:pPr>
            <w:r>
              <w:t>Référence du certificat du houblon avant transformation</w:t>
            </w:r>
          </w:p>
        </w:tc>
      </w:tr>
      <w:tr w:rsidR="00431CDD" w14:paraId="28A43921" w14:textId="25155374" w:rsidTr="006E1617">
        <w:trPr>
          <w:trHeight w:val="273"/>
          <w:jc w:val="center"/>
        </w:trPr>
        <w:tc>
          <w:tcPr>
            <w:tcW w:w="372" w:type="pct"/>
            <w:shd w:val="clear" w:color="auto" w:fill="auto"/>
          </w:tcPr>
          <w:p w14:paraId="188D1651" w14:textId="77777777" w:rsidR="00431CDD" w:rsidRDefault="00431CDD" w:rsidP="00FE3E98">
            <w:pPr>
              <w:jc w:val="center"/>
            </w:pPr>
          </w:p>
        </w:tc>
        <w:tc>
          <w:tcPr>
            <w:tcW w:w="370" w:type="pct"/>
          </w:tcPr>
          <w:p w14:paraId="779DD340" w14:textId="77777777" w:rsidR="00431CDD" w:rsidRDefault="00431CDD" w:rsidP="00FE3E98">
            <w:pPr>
              <w:jc w:val="center"/>
            </w:pPr>
          </w:p>
        </w:tc>
        <w:tc>
          <w:tcPr>
            <w:tcW w:w="195" w:type="pct"/>
          </w:tcPr>
          <w:p w14:paraId="7CBE366E" w14:textId="77777777" w:rsidR="00431CDD" w:rsidRDefault="00431CDD" w:rsidP="00FE3E98">
            <w:pPr>
              <w:jc w:val="center"/>
            </w:pPr>
          </w:p>
        </w:tc>
        <w:tc>
          <w:tcPr>
            <w:tcW w:w="229" w:type="pct"/>
            <w:shd w:val="clear" w:color="auto" w:fill="auto"/>
          </w:tcPr>
          <w:p w14:paraId="283B27A7" w14:textId="77777777" w:rsidR="00431CDD" w:rsidRDefault="00431CDD" w:rsidP="00FE3E98">
            <w:pPr>
              <w:jc w:val="center"/>
            </w:pPr>
          </w:p>
        </w:tc>
        <w:tc>
          <w:tcPr>
            <w:tcW w:w="247" w:type="pct"/>
            <w:shd w:val="clear" w:color="auto" w:fill="auto"/>
          </w:tcPr>
          <w:p w14:paraId="006CF7BB" w14:textId="77777777" w:rsidR="00431CDD" w:rsidRDefault="00431CDD" w:rsidP="00FE3E98">
            <w:pPr>
              <w:jc w:val="center"/>
            </w:pPr>
          </w:p>
        </w:tc>
        <w:tc>
          <w:tcPr>
            <w:tcW w:w="183" w:type="pct"/>
            <w:shd w:val="clear" w:color="auto" w:fill="auto"/>
          </w:tcPr>
          <w:p w14:paraId="6F686E0A" w14:textId="77777777" w:rsidR="00431CDD" w:rsidRDefault="00431CDD" w:rsidP="00FE3E98">
            <w:pPr>
              <w:jc w:val="center"/>
            </w:pPr>
          </w:p>
        </w:tc>
        <w:tc>
          <w:tcPr>
            <w:tcW w:w="213" w:type="pct"/>
          </w:tcPr>
          <w:p w14:paraId="1C0CE36E" w14:textId="77777777" w:rsidR="00431CDD" w:rsidRDefault="00431CDD" w:rsidP="00FE3E98">
            <w:pPr>
              <w:jc w:val="center"/>
            </w:pPr>
          </w:p>
        </w:tc>
        <w:tc>
          <w:tcPr>
            <w:tcW w:w="217" w:type="pct"/>
          </w:tcPr>
          <w:p w14:paraId="1DACEC2C" w14:textId="648D4E97" w:rsidR="00431CDD" w:rsidRDefault="00431CDD" w:rsidP="00FE3E98">
            <w:pPr>
              <w:jc w:val="center"/>
            </w:pPr>
          </w:p>
        </w:tc>
        <w:tc>
          <w:tcPr>
            <w:tcW w:w="297" w:type="pct"/>
          </w:tcPr>
          <w:p w14:paraId="1BB0D641" w14:textId="77777777" w:rsidR="00431CDD" w:rsidRDefault="00431CDD" w:rsidP="00FE3E98">
            <w:pPr>
              <w:jc w:val="center"/>
            </w:pPr>
          </w:p>
        </w:tc>
        <w:tc>
          <w:tcPr>
            <w:tcW w:w="256" w:type="pct"/>
          </w:tcPr>
          <w:p w14:paraId="78D6F8DF" w14:textId="77777777" w:rsidR="00431CDD" w:rsidRDefault="00431CDD" w:rsidP="00FE3E98">
            <w:pPr>
              <w:jc w:val="center"/>
            </w:pPr>
          </w:p>
        </w:tc>
        <w:tc>
          <w:tcPr>
            <w:tcW w:w="365" w:type="pct"/>
            <w:shd w:val="clear" w:color="auto" w:fill="auto"/>
          </w:tcPr>
          <w:p w14:paraId="14525CD0" w14:textId="0365F0E3" w:rsidR="00431CDD" w:rsidRDefault="00431CDD" w:rsidP="00FE3E98">
            <w:pPr>
              <w:jc w:val="center"/>
            </w:pPr>
          </w:p>
        </w:tc>
        <w:tc>
          <w:tcPr>
            <w:tcW w:w="422" w:type="pct"/>
            <w:shd w:val="clear" w:color="auto" w:fill="auto"/>
          </w:tcPr>
          <w:p w14:paraId="36BF5B39" w14:textId="77777777" w:rsidR="00431CDD" w:rsidRDefault="00431CDD" w:rsidP="00FE3E98">
            <w:pPr>
              <w:jc w:val="center"/>
            </w:pPr>
          </w:p>
        </w:tc>
        <w:tc>
          <w:tcPr>
            <w:tcW w:w="318" w:type="pct"/>
          </w:tcPr>
          <w:p w14:paraId="4792DBFF" w14:textId="77777777" w:rsidR="00431CDD" w:rsidRDefault="00431CDD" w:rsidP="00FE3E98">
            <w:pPr>
              <w:jc w:val="center"/>
            </w:pPr>
          </w:p>
        </w:tc>
        <w:tc>
          <w:tcPr>
            <w:tcW w:w="217" w:type="pct"/>
            <w:shd w:val="clear" w:color="auto" w:fill="auto"/>
          </w:tcPr>
          <w:p w14:paraId="661B745E" w14:textId="0490F1A4" w:rsidR="00431CDD" w:rsidRDefault="00431CDD" w:rsidP="00FE3E98">
            <w:pPr>
              <w:jc w:val="center"/>
            </w:pPr>
          </w:p>
        </w:tc>
        <w:tc>
          <w:tcPr>
            <w:tcW w:w="276" w:type="pct"/>
            <w:shd w:val="clear" w:color="auto" w:fill="auto"/>
          </w:tcPr>
          <w:p w14:paraId="464C321C" w14:textId="77777777" w:rsidR="00431CDD" w:rsidRDefault="00431CDD" w:rsidP="00FE3E98">
            <w:pPr>
              <w:jc w:val="center"/>
            </w:pPr>
          </w:p>
        </w:tc>
        <w:tc>
          <w:tcPr>
            <w:tcW w:w="272" w:type="pct"/>
            <w:shd w:val="clear" w:color="auto" w:fill="auto"/>
          </w:tcPr>
          <w:p w14:paraId="742B2E97" w14:textId="77777777" w:rsidR="00431CDD" w:rsidRDefault="00431CDD" w:rsidP="00FE3E98">
            <w:pPr>
              <w:jc w:val="center"/>
            </w:pPr>
          </w:p>
        </w:tc>
        <w:tc>
          <w:tcPr>
            <w:tcW w:w="279" w:type="pct"/>
            <w:shd w:val="clear" w:color="auto" w:fill="auto"/>
          </w:tcPr>
          <w:p w14:paraId="37A74F91" w14:textId="77777777" w:rsidR="00431CDD" w:rsidRDefault="00431CDD" w:rsidP="00FE3E98">
            <w:pPr>
              <w:jc w:val="center"/>
            </w:pPr>
          </w:p>
        </w:tc>
        <w:tc>
          <w:tcPr>
            <w:tcW w:w="272" w:type="pct"/>
          </w:tcPr>
          <w:p w14:paraId="3E2F43F6" w14:textId="77777777" w:rsidR="00431CDD" w:rsidRDefault="00431CDD" w:rsidP="00FE3E98">
            <w:pPr>
              <w:jc w:val="center"/>
            </w:pPr>
          </w:p>
        </w:tc>
      </w:tr>
      <w:tr w:rsidR="00431CDD" w14:paraId="242AE0EE" w14:textId="364EFE66" w:rsidTr="006E1617">
        <w:trPr>
          <w:trHeight w:val="273"/>
          <w:jc w:val="center"/>
        </w:trPr>
        <w:tc>
          <w:tcPr>
            <w:tcW w:w="372" w:type="pct"/>
            <w:shd w:val="clear" w:color="auto" w:fill="auto"/>
          </w:tcPr>
          <w:p w14:paraId="3F307D75" w14:textId="77777777" w:rsidR="00431CDD" w:rsidRDefault="00431CDD" w:rsidP="00FE3E98"/>
        </w:tc>
        <w:tc>
          <w:tcPr>
            <w:tcW w:w="370" w:type="pct"/>
          </w:tcPr>
          <w:p w14:paraId="4249BC82" w14:textId="77777777" w:rsidR="00431CDD" w:rsidRDefault="00431CDD" w:rsidP="00FE3E98"/>
        </w:tc>
        <w:tc>
          <w:tcPr>
            <w:tcW w:w="195" w:type="pct"/>
          </w:tcPr>
          <w:p w14:paraId="21D19A40" w14:textId="77777777" w:rsidR="00431CDD" w:rsidRDefault="00431CDD" w:rsidP="00FE3E98"/>
        </w:tc>
        <w:tc>
          <w:tcPr>
            <w:tcW w:w="229" w:type="pct"/>
            <w:shd w:val="clear" w:color="auto" w:fill="auto"/>
          </w:tcPr>
          <w:p w14:paraId="0117469F" w14:textId="77777777" w:rsidR="00431CDD" w:rsidRDefault="00431CDD" w:rsidP="00FE3E98"/>
        </w:tc>
        <w:tc>
          <w:tcPr>
            <w:tcW w:w="247" w:type="pct"/>
            <w:shd w:val="clear" w:color="auto" w:fill="auto"/>
          </w:tcPr>
          <w:p w14:paraId="74FCEC2B" w14:textId="77777777" w:rsidR="00431CDD" w:rsidRDefault="00431CDD" w:rsidP="00FE3E98"/>
        </w:tc>
        <w:tc>
          <w:tcPr>
            <w:tcW w:w="183" w:type="pct"/>
            <w:shd w:val="clear" w:color="auto" w:fill="auto"/>
          </w:tcPr>
          <w:p w14:paraId="25FD267C" w14:textId="77777777" w:rsidR="00431CDD" w:rsidRDefault="00431CDD" w:rsidP="00FE3E98"/>
        </w:tc>
        <w:tc>
          <w:tcPr>
            <w:tcW w:w="213" w:type="pct"/>
          </w:tcPr>
          <w:p w14:paraId="31893B4C" w14:textId="77777777" w:rsidR="00431CDD" w:rsidRDefault="00431CDD" w:rsidP="00FE3E98"/>
        </w:tc>
        <w:tc>
          <w:tcPr>
            <w:tcW w:w="217" w:type="pct"/>
          </w:tcPr>
          <w:p w14:paraId="5E4BD199" w14:textId="357DAE01" w:rsidR="00431CDD" w:rsidRDefault="00431CDD" w:rsidP="00FE3E98"/>
        </w:tc>
        <w:tc>
          <w:tcPr>
            <w:tcW w:w="297" w:type="pct"/>
          </w:tcPr>
          <w:p w14:paraId="3D12942F" w14:textId="77777777" w:rsidR="00431CDD" w:rsidRDefault="00431CDD" w:rsidP="00FE3E98"/>
        </w:tc>
        <w:tc>
          <w:tcPr>
            <w:tcW w:w="256" w:type="pct"/>
          </w:tcPr>
          <w:p w14:paraId="7BC61162" w14:textId="77777777" w:rsidR="00431CDD" w:rsidRDefault="00431CDD" w:rsidP="00FE3E98"/>
        </w:tc>
        <w:tc>
          <w:tcPr>
            <w:tcW w:w="365" w:type="pct"/>
            <w:shd w:val="clear" w:color="auto" w:fill="auto"/>
          </w:tcPr>
          <w:p w14:paraId="7BBA219C" w14:textId="6A167CFE" w:rsidR="00431CDD" w:rsidRDefault="00431CDD" w:rsidP="00FE3E98"/>
        </w:tc>
        <w:tc>
          <w:tcPr>
            <w:tcW w:w="422" w:type="pct"/>
            <w:shd w:val="clear" w:color="auto" w:fill="auto"/>
          </w:tcPr>
          <w:p w14:paraId="2EA85136" w14:textId="77777777" w:rsidR="00431CDD" w:rsidRDefault="00431CDD" w:rsidP="00FE3E98">
            <w:r>
              <w:rPr>
                <w:noProof/>
                <w:lang w:eastAsia="fr-FR"/>
              </w:rPr>
              <mc:AlternateContent>
                <mc:Choice Requires="wps">
                  <w:drawing>
                    <wp:anchor distT="0" distB="0" distL="114300" distR="114300" simplePos="0" relativeHeight="251681792" behindDoc="1" locked="0" layoutInCell="1" allowOverlap="1" wp14:anchorId="73A6569A" wp14:editId="4F554CD4">
                      <wp:simplePos x="0" y="0"/>
                      <wp:positionH relativeFrom="column">
                        <wp:posOffset>-1179195</wp:posOffset>
                      </wp:positionH>
                      <wp:positionV relativeFrom="page">
                        <wp:posOffset>-5715</wp:posOffset>
                      </wp:positionV>
                      <wp:extent cx="4038600" cy="127635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4038600" cy="1276350"/>
                              </a:xfrm>
                              <a:prstGeom prst="rect">
                                <a:avLst/>
                              </a:prstGeom>
                              <a:noFill/>
                              <a:ln>
                                <a:noFill/>
                              </a:ln>
                            </wps:spPr>
                            <wps:txbx>
                              <w:txbxContent>
                                <w:p w14:paraId="6F571C4F" w14:textId="77777777" w:rsidR="00431CDD" w:rsidRPr="009A22A5" w:rsidRDefault="00431CDD" w:rsidP="009A22A5">
                                  <w:pPr>
                                    <w:jc w:val="center"/>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6569A" id="_x0000_t202" coordsize="21600,21600" o:spt="202" path="m,l,21600r21600,l21600,xe">
                      <v:stroke joinstyle="miter"/>
                      <v:path gradientshapeok="t" o:connecttype="rect"/>
                    </v:shapetype>
                    <v:shape id="Zone de texte 4" o:spid="_x0000_s1026" type="#_x0000_t202" style="position:absolute;margin-left:-92.85pt;margin-top:-.45pt;width:318pt;height:10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" filled="f" stroked="f">
                      <v:textbox>
                        <w:txbxContent>
                          <w:p w14:paraId="6F571C4F" w14:textId="77777777" w:rsidR="00431CDD" w:rsidRPr="009A22A5" w:rsidRDefault="00431CDD" w:rsidP="009A22A5">
                            <w:pPr>
                              <w:jc w:val="center"/>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PROJET</w:t>
                            </w:r>
                          </w:p>
                        </w:txbxContent>
                      </v:textbox>
                      <w10:wrap anchory="page"/>
                    </v:shape>
                  </w:pict>
                </mc:Fallback>
              </mc:AlternateContent>
            </w:r>
          </w:p>
        </w:tc>
        <w:tc>
          <w:tcPr>
            <w:tcW w:w="318" w:type="pct"/>
          </w:tcPr>
          <w:p w14:paraId="14453A48" w14:textId="77777777" w:rsidR="00431CDD" w:rsidRDefault="00431CDD" w:rsidP="00FE3E98"/>
        </w:tc>
        <w:tc>
          <w:tcPr>
            <w:tcW w:w="217" w:type="pct"/>
            <w:shd w:val="clear" w:color="auto" w:fill="auto"/>
          </w:tcPr>
          <w:p w14:paraId="0A40620E" w14:textId="680EA10C" w:rsidR="00431CDD" w:rsidRDefault="00431CDD" w:rsidP="00FE3E98"/>
        </w:tc>
        <w:tc>
          <w:tcPr>
            <w:tcW w:w="276" w:type="pct"/>
            <w:shd w:val="clear" w:color="auto" w:fill="auto"/>
          </w:tcPr>
          <w:p w14:paraId="62FE79F7" w14:textId="77777777" w:rsidR="00431CDD" w:rsidRDefault="00431CDD" w:rsidP="00FE3E98"/>
        </w:tc>
        <w:tc>
          <w:tcPr>
            <w:tcW w:w="272" w:type="pct"/>
            <w:shd w:val="clear" w:color="auto" w:fill="auto"/>
          </w:tcPr>
          <w:p w14:paraId="5799F27D" w14:textId="77777777" w:rsidR="00431CDD" w:rsidRDefault="00431CDD" w:rsidP="00FE3E98"/>
        </w:tc>
        <w:tc>
          <w:tcPr>
            <w:tcW w:w="279" w:type="pct"/>
            <w:shd w:val="clear" w:color="auto" w:fill="auto"/>
          </w:tcPr>
          <w:p w14:paraId="47F8859E" w14:textId="77777777" w:rsidR="00431CDD" w:rsidRDefault="00431CDD" w:rsidP="00FE3E98"/>
        </w:tc>
        <w:tc>
          <w:tcPr>
            <w:tcW w:w="272" w:type="pct"/>
          </w:tcPr>
          <w:p w14:paraId="0F825437" w14:textId="77777777" w:rsidR="00431CDD" w:rsidRDefault="00431CDD" w:rsidP="00FE3E98"/>
        </w:tc>
      </w:tr>
      <w:tr w:rsidR="00431CDD" w14:paraId="70DDC33C" w14:textId="15E58E8F" w:rsidTr="006E1617">
        <w:trPr>
          <w:trHeight w:val="273"/>
          <w:jc w:val="center"/>
        </w:trPr>
        <w:tc>
          <w:tcPr>
            <w:tcW w:w="372" w:type="pct"/>
            <w:shd w:val="clear" w:color="auto" w:fill="auto"/>
          </w:tcPr>
          <w:p w14:paraId="1C03DED5" w14:textId="77777777" w:rsidR="00431CDD" w:rsidRDefault="00431CDD" w:rsidP="00FE3E98"/>
        </w:tc>
        <w:tc>
          <w:tcPr>
            <w:tcW w:w="370" w:type="pct"/>
          </w:tcPr>
          <w:p w14:paraId="5B885915" w14:textId="77777777" w:rsidR="00431CDD" w:rsidRDefault="00431CDD" w:rsidP="00FE3E98"/>
        </w:tc>
        <w:tc>
          <w:tcPr>
            <w:tcW w:w="195" w:type="pct"/>
          </w:tcPr>
          <w:p w14:paraId="18CE7451" w14:textId="77777777" w:rsidR="00431CDD" w:rsidRDefault="00431CDD" w:rsidP="00FE3E98"/>
        </w:tc>
        <w:tc>
          <w:tcPr>
            <w:tcW w:w="229" w:type="pct"/>
            <w:shd w:val="clear" w:color="auto" w:fill="auto"/>
          </w:tcPr>
          <w:p w14:paraId="4350FA4D" w14:textId="77777777" w:rsidR="00431CDD" w:rsidRDefault="00431CDD" w:rsidP="00FE3E98"/>
        </w:tc>
        <w:tc>
          <w:tcPr>
            <w:tcW w:w="247" w:type="pct"/>
            <w:shd w:val="clear" w:color="auto" w:fill="auto"/>
          </w:tcPr>
          <w:p w14:paraId="149F42A1" w14:textId="77777777" w:rsidR="00431CDD" w:rsidRDefault="00431CDD" w:rsidP="00FE3E98"/>
        </w:tc>
        <w:tc>
          <w:tcPr>
            <w:tcW w:w="183" w:type="pct"/>
            <w:shd w:val="clear" w:color="auto" w:fill="auto"/>
          </w:tcPr>
          <w:p w14:paraId="3CCBC81F" w14:textId="77777777" w:rsidR="00431CDD" w:rsidRDefault="00431CDD" w:rsidP="00FE3E98"/>
        </w:tc>
        <w:tc>
          <w:tcPr>
            <w:tcW w:w="213" w:type="pct"/>
          </w:tcPr>
          <w:p w14:paraId="4714A044" w14:textId="77777777" w:rsidR="00431CDD" w:rsidRDefault="00431CDD" w:rsidP="00FE3E98"/>
        </w:tc>
        <w:tc>
          <w:tcPr>
            <w:tcW w:w="217" w:type="pct"/>
          </w:tcPr>
          <w:p w14:paraId="3D70EBBF" w14:textId="78B4B1C4" w:rsidR="00431CDD" w:rsidRDefault="00431CDD" w:rsidP="00FE3E98"/>
        </w:tc>
        <w:tc>
          <w:tcPr>
            <w:tcW w:w="297" w:type="pct"/>
          </w:tcPr>
          <w:p w14:paraId="79F40382" w14:textId="77777777" w:rsidR="00431CDD" w:rsidRDefault="00431CDD" w:rsidP="00FE3E98"/>
        </w:tc>
        <w:tc>
          <w:tcPr>
            <w:tcW w:w="256" w:type="pct"/>
          </w:tcPr>
          <w:p w14:paraId="27B7C2FF" w14:textId="77777777" w:rsidR="00431CDD" w:rsidRDefault="00431CDD" w:rsidP="00FE3E98"/>
        </w:tc>
        <w:tc>
          <w:tcPr>
            <w:tcW w:w="365" w:type="pct"/>
            <w:shd w:val="clear" w:color="auto" w:fill="auto"/>
          </w:tcPr>
          <w:p w14:paraId="70C9187D" w14:textId="7895D921" w:rsidR="00431CDD" w:rsidRDefault="00431CDD" w:rsidP="00FE3E98"/>
        </w:tc>
        <w:tc>
          <w:tcPr>
            <w:tcW w:w="422" w:type="pct"/>
            <w:shd w:val="clear" w:color="auto" w:fill="auto"/>
          </w:tcPr>
          <w:p w14:paraId="6DBD5B55" w14:textId="77777777" w:rsidR="00431CDD" w:rsidRDefault="00431CDD" w:rsidP="00FE3E98"/>
        </w:tc>
        <w:tc>
          <w:tcPr>
            <w:tcW w:w="318" w:type="pct"/>
          </w:tcPr>
          <w:p w14:paraId="39DE3D3E" w14:textId="77777777" w:rsidR="00431CDD" w:rsidRDefault="00431CDD" w:rsidP="00FE3E98"/>
        </w:tc>
        <w:tc>
          <w:tcPr>
            <w:tcW w:w="217" w:type="pct"/>
            <w:shd w:val="clear" w:color="auto" w:fill="auto"/>
          </w:tcPr>
          <w:p w14:paraId="1465C9B0" w14:textId="3ED9855E" w:rsidR="00431CDD" w:rsidRDefault="00431CDD" w:rsidP="00FE3E98"/>
        </w:tc>
        <w:tc>
          <w:tcPr>
            <w:tcW w:w="276" w:type="pct"/>
            <w:shd w:val="clear" w:color="auto" w:fill="auto"/>
          </w:tcPr>
          <w:p w14:paraId="1FF71784" w14:textId="77777777" w:rsidR="00431CDD" w:rsidRDefault="00431CDD" w:rsidP="00FE3E98"/>
        </w:tc>
        <w:tc>
          <w:tcPr>
            <w:tcW w:w="272" w:type="pct"/>
            <w:shd w:val="clear" w:color="auto" w:fill="auto"/>
          </w:tcPr>
          <w:p w14:paraId="654DEDBB" w14:textId="77777777" w:rsidR="00431CDD" w:rsidRDefault="00431CDD" w:rsidP="00FE3E98"/>
        </w:tc>
        <w:tc>
          <w:tcPr>
            <w:tcW w:w="279" w:type="pct"/>
            <w:shd w:val="clear" w:color="auto" w:fill="auto"/>
          </w:tcPr>
          <w:p w14:paraId="79A60369" w14:textId="77777777" w:rsidR="00431CDD" w:rsidRDefault="00431CDD" w:rsidP="00FE3E98"/>
        </w:tc>
        <w:tc>
          <w:tcPr>
            <w:tcW w:w="272" w:type="pct"/>
          </w:tcPr>
          <w:p w14:paraId="229ACFDB" w14:textId="77777777" w:rsidR="00431CDD" w:rsidRDefault="00431CDD" w:rsidP="00FE3E98"/>
        </w:tc>
      </w:tr>
      <w:tr w:rsidR="00431CDD" w14:paraId="5AA937B4" w14:textId="2824B81C" w:rsidTr="006E1617">
        <w:trPr>
          <w:trHeight w:val="273"/>
          <w:jc w:val="center"/>
        </w:trPr>
        <w:tc>
          <w:tcPr>
            <w:tcW w:w="372" w:type="pct"/>
            <w:shd w:val="clear" w:color="auto" w:fill="auto"/>
          </w:tcPr>
          <w:p w14:paraId="0697CAD0" w14:textId="77777777" w:rsidR="00431CDD" w:rsidRDefault="00431CDD" w:rsidP="00FE3E98"/>
        </w:tc>
        <w:tc>
          <w:tcPr>
            <w:tcW w:w="370" w:type="pct"/>
          </w:tcPr>
          <w:p w14:paraId="084C4457" w14:textId="77777777" w:rsidR="00431CDD" w:rsidRDefault="00431CDD" w:rsidP="00FE3E98"/>
        </w:tc>
        <w:tc>
          <w:tcPr>
            <w:tcW w:w="195" w:type="pct"/>
          </w:tcPr>
          <w:p w14:paraId="70E6689D" w14:textId="77777777" w:rsidR="00431CDD" w:rsidRDefault="00431CDD" w:rsidP="00FE3E98"/>
        </w:tc>
        <w:tc>
          <w:tcPr>
            <w:tcW w:w="229" w:type="pct"/>
            <w:shd w:val="clear" w:color="auto" w:fill="auto"/>
          </w:tcPr>
          <w:p w14:paraId="524832EA" w14:textId="77777777" w:rsidR="00431CDD" w:rsidRDefault="00431CDD" w:rsidP="00FE3E98"/>
        </w:tc>
        <w:tc>
          <w:tcPr>
            <w:tcW w:w="247" w:type="pct"/>
            <w:shd w:val="clear" w:color="auto" w:fill="auto"/>
          </w:tcPr>
          <w:p w14:paraId="36D619CB" w14:textId="77777777" w:rsidR="00431CDD" w:rsidRDefault="00431CDD" w:rsidP="00FE3E98"/>
        </w:tc>
        <w:tc>
          <w:tcPr>
            <w:tcW w:w="183" w:type="pct"/>
            <w:shd w:val="clear" w:color="auto" w:fill="auto"/>
          </w:tcPr>
          <w:p w14:paraId="4EA851F8" w14:textId="77777777" w:rsidR="00431CDD" w:rsidRDefault="00431CDD" w:rsidP="00FE3E98"/>
        </w:tc>
        <w:tc>
          <w:tcPr>
            <w:tcW w:w="213" w:type="pct"/>
          </w:tcPr>
          <w:p w14:paraId="4964901D" w14:textId="77777777" w:rsidR="00431CDD" w:rsidRDefault="00431CDD" w:rsidP="00FE3E98"/>
        </w:tc>
        <w:tc>
          <w:tcPr>
            <w:tcW w:w="217" w:type="pct"/>
          </w:tcPr>
          <w:p w14:paraId="0E6F9B56" w14:textId="7D55387A" w:rsidR="00431CDD" w:rsidRDefault="00431CDD" w:rsidP="00FE3E98"/>
        </w:tc>
        <w:tc>
          <w:tcPr>
            <w:tcW w:w="297" w:type="pct"/>
          </w:tcPr>
          <w:p w14:paraId="69C03150" w14:textId="77777777" w:rsidR="00431CDD" w:rsidRDefault="00431CDD" w:rsidP="00FE3E98"/>
        </w:tc>
        <w:tc>
          <w:tcPr>
            <w:tcW w:w="256" w:type="pct"/>
          </w:tcPr>
          <w:p w14:paraId="2659D558" w14:textId="77777777" w:rsidR="00431CDD" w:rsidRDefault="00431CDD" w:rsidP="00FE3E98"/>
        </w:tc>
        <w:tc>
          <w:tcPr>
            <w:tcW w:w="365" w:type="pct"/>
            <w:shd w:val="clear" w:color="auto" w:fill="auto"/>
          </w:tcPr>
          <w:p w14:paraId="2A5D6D0A" w14:textId="4FC07BCA" w:rsidR="00431CDD" w:rsidRDefault="00431CDD" w:rsidP="00FE3E98"/>
        </w:tc>
        <w:tc>
          <w:tcPr>
            <w:tcW w:w="422" w:type="pct"/>
            <w:shd w:val="clear" w:color="auto" w:fill="auto"/>
          </w:tcPr>
          <w:p w14:paraId="5D2CD938" w14:textId="77777777" w:rsidR="00431CDD" w:rsidRDefault="00431CDD" w:rsidP="00FE3E98"/>
        </w:tc>
        <w:tc>
          <w:tcPr>
            <w:tcW w:w="318" w:type="pct"/>
          </w:tcPr>
          <w:p w14:paraId="3F52ADFC" w14:textId="77777777" w:rsidR="00431CDD" w:rsidRDefault="00431CDD" w:rsidP="00FE3E98"/>
        </w:tc>
        <w:tc>
          <w:tcPr>
            <w:tcW w:w="217" w:type="pct"/>
            <w:shd w:val="clear" w:color="auto" w:fill="auto"/>
          </w:tcPr>
          <w:p w14:paraId="1C962937" w14:textId="1DE0420D" w:rsidR="00431CDD" w:rsidRDefault="00431CDD" w:rsidP="00FE3E98"/>
        </w:tc>
        <w:tc>
          <w:tcPr>
            <w:tcW w:w="276" w:type="pct"/>
            <w:shd w:val="clear" w:color="auto" w:fill="auto"/>
          </w:tcPr>
          <w:p w14:paraId="47B7DDB9" w14:textId="77777777" w:rsidR="00431CDD" w:rsidRDefault="00431CDD" w:rsidP="00FE3E98"/>
        </w:tc>
        <w:tc>
          <w:tcPr>
            <w:tcW w:w="272" w:type="pct"/>
            <w:shd w:val="clear" w:color="auto" w:fill="auto"/>
          </w:tcPr>
          <w:p w14:paraId="73C1EBA1" w14:textId="77777777" w:rsidR="00431CDD" w:rsidRDefault="00431CDD" w:rsidP="00FE3E98"/>
        </w:tc>
        <w:tc>
          <w:tcPr>
            <w:tcW w:w="279" w:type="pct"/>
            <w:shd w:val="clear" w:color="auto" w:fill="auto"/>
          </w:tcPr>
          <w:p w14:paraId="71796F21" w14:textId="77777777" w:rsidR="00431CDD" w:rsidRDefault="00431CDD" w:rsidP="00FE3E98"/>
        </w:tc>
        <w:tc>
          <w:tcPr>
            <w:tcW w:w="272" w:type="pct"/>
          </w:tcPr>
          <w:p w14:paraId="23B7E2D0" w14:textId="77777777" w:rsidR="00431CDD" w:rsidRDefault="00431CDD" w:rsidP="00FE3E98"/>
        </w:tc>
      </w:tr>
      <w:tr w:rsidR="00431CDD" w14:paraId="48F56A66" w14:textId="60851AD4" w:rsidTr="006E1617">
        <w:trPr>
          <w:trHeight w:val="273"/>
          <w:jc w:val="center"/>
        </w:trPr>
        <w:tc>
          <w:tcPr>
            <w:tcW w:w="372" w:type="pct"/>
            <w:shd w:val="clear" w:color="auto" w:fill="auto"/>
          </w:tcPr>
          <w:p w14:paraId="28CAD1D4" w14:textId="77777777" w:rsidR="00431CDD" w:rsidRDefault="00431CDD" w:rsidP="00FE3E98"/>
        </w:tc>
        <w:tc>
          <w:tcPr>
            <w:tcW w:w="370" w:type="pct"/>
          </w:tcPr>
          <w:p w14:paraId="07E078E7" w14:textId="77777777" w:rsidR="00431CDD" w:rsidRDefault="00431CDD" w:rsidP="00FE3E98"/>
        </w:tc>
        <w:tc>
          <w:tcPr>
            <w:tcW w:w="195" w:type="pct"/>
          </w:tcPr>
          <w:p w14:paraId="498AE2F3" w14:textId="77777777" w:rsidR="00431CDD" w:rsidRDefault="00431CDD" w:rsidP="00FE3E98"/>
        </w:tc>
        <w:tc>
          <w:tcPr>
            <w:tcW w:w="229" w:type="pct"/>
            <w:shd w:val="clear" w:color="auto" w:fill="auto"/>
          </w:tcPr>
          <w:p w14:paraId="7031647C" w14:textId="77777777" w:rsidR="00431CDD" w:rsidRDefault="00431CDD" w:rsidP="00FE3E98"/>
        </w:tc>
        <w:tc>
          <w:tcPr>
            <w:tcW w:w="247" w:type="pct"/>
            <w:shd w:val="clear" w:color="auto" w:fill="auto"/>
          </w:tcPr>
          <w:p w14:paraId="31E8CB94" w14:textId="77777777" w:rsidR="00431CDD" w:rsidRDefault="00431CDD" w:rsidP="00FE3E98"/>
        </w:tc>
        <w:tc>
          <w:tcPr>
            <w:tcW w:w="183" w:type="pct"/>
            <w:shd w:val="clear" w:color="auto" w:fill="auto"/>
          </w:tcPr>
          <w:p w14:paraId="4AD6C136" w14:textId="77777777" w:rsidR="00431CDD" w:rsidRDefault="00431CDD" w:rsidP="00FE3E98"/>
        </w:tc>
        <w:tc>
          <w:tcPr>
            <w:tcW w:w="213" w:type="pct"/>
          </w:tcPr>
          <w:p w14:paraId="4C16EE07" w14:textId="77777777" w:rsidR="00431CDD" w:rsidRDefault="00431CDD" w:rsidP="00FE3E98"/>
        </w:tc>
        <w:tc>
          <w:tcPr>
            <w:tcW w:w="217" w:type="pct"/>
          </w:tcPr>
          <w:p w14:paraId="201DD1A3" w14:textId="31F982AD" w:rsidR="00431CDD" w:rsidRDefault="00431CDD" w:rsidP="00FE3E98"/>
        </w:tc>
        <w:tc>
          <w:tcPr>
            <w:tcW w:w="297" w:type="pct"/>
          </w:tcPr>
          <w:p w14:paraId="2093697E" w14:textId="77777777" w:rsidR="00431CDD" w:rsidRDefault="00431CDD" w:rsidP="00FE3E98"/>
        </w:tc>
        <w:tc>
          <w:tcPr>
            <w:tcW w:w="256" w:type="pct"/>
          </w:tcPr>
          <w:p w14:paraId="253FD83E" w14:textId="77777777" w:rsidR="00431CDD" w:rsidRDefault="00431CDD" w:rsidP="00FE3E98"/>
        </w:tc>
        <w:tc>
          <w:tcPr>
            <w:tcW w:w="365" w:type="pct"/>
            <w:shd w:val="clear" w:color="auto" w:fill="auto"/>
          </w:tcPr>
          <w:p w14:paraId="2BBF034B" w14:textId="5F5A4617" w:rsidR="00431CDD" w:rsidRDefault="00431CDD" w:rsidP="00FE3E98"/>
        </w:tc>
        <w:tc>
          <w:tcPr>
            <w:tcW w:w="422" w:type="pct"/>
            <w:shd w:val="clear" w:color="auto" w:fill="auto"/>
          </w:tcPr>
          <w:p w14:paraId="59EE2372" w14:textId="77777777" w:rsidR="00431CDD" w:rsidRDefault="00431CDD" w:rsidP="00FE3E98"/>
        </w:tc>
        <w:tc>
          <w:tcPr>
            <w:tcW w:w="318" w:type="pct"/>
          </w:tcPr>
          <w:p w14:paraId="55A317CC" w14:textId="77777777" w:rsidR="00431CDD" w:rsidRDefault="00431CDD" w:rsidP="00FE3E98"/>
        </w:tc>
        <w:tc>
          <w:tcPr>
            <w:tcW w:w="217" w:type="pct"/>
            <w:shd w:val="clear" w:color="auto" w:fill="auto"/>
          </w:tcPr>
          <w:p w14:paraId="1FD2A608" w14:textId="61E97E67" w:rsidR="00431CDD" w:rsidRDefault="00431CDD" w:rsidP="00FE3E98"/>
        </w:tc>
        <w:tc>
          <w:tcPr>
            <w:tcW w:w="276" w:type="pct"/>
            <w:shd w:val="clear" w:color="auto" w:fill="auto"/>
          </w:tcPr>
          <w:p w14:paraId="6F383DAC" w14:textId="77777777" w:rsidR="00431CDD" w:rsidRDefault="00431CDD" w:rsidP="00FE3E98"/>
        </w:tc>
        <w:tc>
          <w:tcPr>
            <w:tcW w:w="272" w:type="pct"/>
            <w:shd w:val="clear" w:color="auto" w:fill="auto"/>
          </w:tcPr>
          <w:p w14:paraId="5BA2D53C" w14:textId="77777777" w:rsidR="00431CDD" w:rsidRDefault="00431CDD" w:rsidP="00FE3E98"/>
        </w:tc>
        <w:tc>
          <w:tcPr>
            <w:tcW w:w="279" w:type="pct"/>
            <w:shd w:val="clear" w:color="auto" w:fill="auto"/>
          </w:tcPr>
          <w:p w14:paraId="10DB526A" w14:textId="77777777" w:rsidR="00431CDD" w:rsidRDefault="00431CDD" w:rsidP="00FE3E98"/>
        </w:tc>
        <w:tc>
          <w:tcPr>
            <w:tcW w:w="272" w:type="pct"/>
          </w:tcPr>
          <w:p w14:paraId="6D632BFA" w14:textId="77777777" w:rsidR="00431CDD" w:rsidRDefault="00431CDD" w:rsidP="00FE3E98"/>
        </w:tc>
      </w:tr>
      <w:tr w:rsidR="00431CDD" w14:paraId="480F3845" w14:textId="109B046B" w:rsidTr="006E1617">
        <w:trPr>
          <w:trHeight w:val="273"/>
          <w:jc w:val="center"/>
        </w:trPr>
        <w:tc>
          <w:tcPr>
            <w:tcW w:w="372" w:type="pct"/>
            <w:shd w:val="clear" w:color="auto" w:fill="auto"/>
          </w:tcPr>
          <w:p w14:paraId="09FFA63F" w14:textId="77777777" w:rsidR="00431CDD" w:rsidRDefault="00431CDD" w:rsidP="00FE3E98"/>
        </w:tc>
        <w:tc>
          <w:tcPr>
            <w:tcW w:w="370" w:type="pct"/>
          </w:tcPr>
          <w:p w14:paraId="2F997489" w14:textId="77777777" w:rsidR="00431CDD" w:rsidRDefault="00431CDD" w:rsidP="00FE3E98"/>
        </w:tc>
        <w:tc>
          <w:tcPr>
            <w:tcW w:w="195" w:type="pct"/>
          </w:tcPr>
          <w:p w14:paraId="2D1887B5" w14:textId="77777777" w:rsidR="00431CDD" w:rsidRDefault="00431CDD" w:rsidP="00FE3E98"/>
        </w:tc>
        <w:tc>
          <w:tcPr>
            <w:tcW w:w="229" w:type="pct"/>
            <w:shd w:val="clear" w:color="auto" w:fill="auto"/>
          </w:tcPr>
          <w:p w14:paraId="211AFFBA" w14:textId="77777777" w:rsidR="00431CDD" w:rsidRDefault="00431CDD" w:rsidP="00FE3E98"/>
        </w:tc>
        <w:tc>
          <w:tcPr>
            <w:tcW w:w="247" w:type="pct"/>
            <w:shd w:val="clear" w:color="auto" w:fill="auto"/>
          </w:tcPr>
          <w:p w14:paraId="23D1354C" w14:textId="77777777" w:rsidR="00431CDD" w:rsidRDefault="00431CDD" w:rsidP="00FE3E98"/>
        </w:tc>
        <w:tc>
          <w:tcPr>
            <w:tcW w:w="183" w:type="pct"/>
            <w:shd w:val="clear" w:color="auto" w:fill="auto"/>
          </w:tcPr>
          <w:p w14:paraId="2BF67D53" w14:textId="77777777" w:rsidR="00431CDD" w:rsidRDefault="00431CDD" w:rsidP="00FE3E98"/>
        </w:tc>
        <w:tc>
          <w:tcPr>
            <w:tcW w:w="213" w:type="pct"/>
          </w:tcPr>
          <w:p w14:paraId="40390849" w14:textId="77777777" w:rsidR="00431CDD" w:rsidRDefault="00431CDD" w:rsidP="00FE3E98"/>
        </w:tc>
        <w:tc>
          <w:tcPr>
            <w:tcW w:w="217" w:type="pct"/>
          </w:tcPr>
          <w:p w14:paraId="2880DE47" w14:textId="26B671D0" w:rsidR="00431CDD" w:rsidRDefault="00431CDD" w:rsidP="00FE3E98"/>
        </w:tc>
        <w:tc>
          <w:tcPr>
            <w:tcW w:w="297" w:type="pct"/>
          </w:tcPr>
          <w:p w14:paraId="69A464BB" w14:textId="77777777" w:rsidR="00431CDD" w:rsidRDefault="00431CDD" w:rsidP="00FE3E98"/>
        </w:tc>
        <w:tc>
          <w:tcPr>
            <w:tcW w:w="256" w:type="pct"/>
          </w:tcPr>
          <w:p w14:paraId="42EE864A" w14:textId="77777777" w:rsidR="00431CDD" w:rsidRDefault="00431CDD" w:rsidP="00FE3E98"/>
        </w:tc>
        <w:tc>
          <w:tcPr>
            <w:tcW w:w="365" w:type="pct"/>
            <w:shd w:val="clear" w:color="auto" w:fill="auto"/>
          </w:tcPr>
          <w:p w14:paraId="2A32B564" w14:textId="1D578DFB" w:rsidR="00431CDD" w:rsidRDefault="00431CDD" w:rsidP="00FE3E98"/>
        </w:tc>
        <w:tc>
          <w:tcPr>
            <w:tcW w:w="422" w:type="pct"/>
            <w:shd w:val="clear" w:color="auto" w:fill="auto"/>
          </w:tcPr>
          <w:p w14:paraId="766587CE" w14:textId="77777777" w:rsidR="00431CDD" w:rsidRDefault="00431CDD" w:rsidP="00FE3E98"/>
        </w:tc>
        <w:tc>
          <w:tcPr>
            <w:tcW w:w="318" w:type="pct"/>
          </w:tcPr>
          <w:p w14:paraId="3CB8693B" w14:textId="77777777" w:rsidR="00431CDD" w:rsidRDefault="00431CDD" w:rsidP="00FE3E98"/>
        </w:tc>
        <w:tc>
          <w:tcPr>
            <w:tcW w:w="217" w:type="pct"/>
            <w:shd w:val="clear" w:color="auto" w:fill="auto"/>
          </w:tcPr>
          <w:p w14:paraId="3017D8CE" w14:textId="6CD4D9E7" w:rsidR="00431CDD" w:rsidRDefault="00431CDD" w:rsidP="00FE3E98"/>
        </w:tc>
        <w:tc>
          <w:tcPr>
            <w:tcW w:w="276" w:type="pct"/>
            <w:shd w:val="clear" w:color="auto" w:fill="auto"/>
          </w:tcPr>
          <w:p w14:paraId="1DE53120" w14:textId="77777777" w:rsidR="00431CDD" w:rsidRDefault="00431CDD" w:rsidP="00FE3E98"/>
        </w:tc>
        <w:tc>
          <w:tcPr>
            <w:tcW w:w="272" w:type="pct"/>
            <w:shd w:val="clear" w:color="auto" w:fill="auto"/>
          </w:tcPr>
          <w:p w14:paraId="7C9A6DBD" w14:textId="77777777" w:rsidR="00431CDD" w:rsidRDefault="00431CDD" w:rsidP="00FE3E98"/>
        </w:tc>
        <w:tc>
          <w:tcPr>
            <w:tcW w:w="279" w:type="pct"/>
            <w:shd w:val="clear" w:color="auto" w:fill="auto"/>
          </w:tcPr>
          <w:p w14:paraId="4B70F90D" w14:textId="77777777" w:rsidR="00431CDD" w:rsidRDefault="00431CDD" w:rsidP="00FE3E98"/>
        </w:tc>
        <w:tc>
          <w:tcPr>
            <w:tcW w:w="272" w:type="pct"/>
          </w:tcPr>
          <w:p w14:paraId="2605343F" w14:textId="77777777" w:rsidR="00431CDD" w:rsidRDefault="00431CDD" w:rsidP="00FE3E98"/>
        </w:tc>
      </w:tr>
      <w:tr w:rsidR="00431CDD" w14:paraId="01C46B22" w14:textId="30B21148" w:rsidTr="006E1617">
        <w:trPr>
          <w:trHeight w:val="273"/>
          <w:jc w:val="center"/>
        </w:trPr>
        <w:tc>
          <w:tcPr>
            <w:tcW w:w="372" w:type="pct"/>
            <w:shd w:val="clear" w:color="auto" w:fill="auto"/>
          </w:tcPr>
          <w:p w14:paraId="0AEE9306" w14:textId="77777777" w:rsidR="00431CDD" w:rsidRDefault="00431CDD" w:rsidP="00FE3E98"/>
        </w:tc>
        <w:tc>
          <w:tcPr>
            <w:tcW w:w="370" w:type="pct"/>
          </w:tcPr>
          <w:p w14:paraId="7D8B0C7E" w14:textId="77777777" w:rsidR="00431CDD" w:rsidRDefault="00431CDD" w:rsidP="00FE3E98"/>
        </w:tc>
        <w:tc>
          <w:tcPr>
            <w:tcW w:w="195" w:type="pct"/>
          </w:tcPr>
          <w:p w14:paraId="5A6B2A45" w14:textId="77777777" w:rsidR="00431CDD" w:rsidRDefault="00431CDD" w:rsidP="00FE3E98"/>
        </w:tc>
        <w:tc>
          <w:tcPr>
            <w:tcW w:w="229" w:type="pct"/>
            <w:shd w:val="clear" w:color="auto" w:fill="auto"/>
          </w:tcPr>
          <w:p w14:paraId="5C417381" w14:textId="77777777" w:rsidR="00431CDD" w:rsidRDefault="00431CDD" w:rsidP="00FE3E98"/>
        </w:tc>
        <w:tc>
          <w:tcPr>
            <w:tcW w:w="247" w:type="pct"/>
            <w:shd w:val="clear" w:color="auto" w:fill="auto"/>
          </w:tcPr>
          <w:p w14:paraId="55F8FEEB" w14:textId="77777777" w:rsidR="00431CDD" w:rsidRDefault="00431CDD" w:rsidP="00FE3E98"/>
        </w:tc>
        <w:tc>
          <w:tcPr>
            <w:tcW w:w="183" w:type="pct"/>
            <w:shd w:val="clear" w:color="auto" w:fill="auto"/>
          </w:tcPr>
          <w:p w14:paraId="4C585C28" w14:textId="77777777" w:rsidR="00431CDD" w:rsidRDefault="00431CDD" w:rsidP="00FE3E98"/>
        </w:tc>
        <w:tc>
          <w:tcPr>
            <w:tcW w:w="213" w:type="pct"/>
          </w:tcPr>
          <w:p w14:paraId="7BF13381" w14:textId="77777777" w:rsidR="00431CDD" w:rsidRDefault="00431CDD" w:rsidP="00FE3E98"/>
        </w:tc>
        <w:tc>
          <w:tcPr>
            <w:tcW w:w="217" w:type="pct"/>
          </w:tcPr>
          <w:p w14:paraId="019D978C" w14:textId="66FFBC8C" w:rsidR="00431CDD" w:rsidRDefault="00431CDD" w:rsidP="00FE3E98"/>
        </w:tc>
        <w:tc>
          <w:tcPr>
            <w:tcW w:w="297" w:type="pct"/>
          </w:tcPr>
          <w:p w14:paraId="7BA423CE" w14:textId="77777777" w:rsidR="00431CDD" w:rsidRDefault="00431CDD" w:rsidP="00FE3E98"/>
        </w:tc>
        <w:tc>
          <w:tcPr>
            <w:tcW w:w="256" w:type="pct"/>
          </w:tcPr>
          <w:p w14:paraId="1E76CA7D" w14:textId="77777777" w:rsidR="00431CDD" w:rsidRDefault="00431CDD" w:rsidP="00FE3E98"/>
        </w:tc>
        <w:tc>
          <w:tcPr>
            <w:tcW w:w="365" w:type="pct"/>
            <w:shd w:val="clear" w:color="auto" w:fill="auto"/>
          </w:tcPr>
          <w:p w14:paraId="74D43BC0" w14:textId="53A28FE3" w:rsidR="00431CDD" w:rsidRDefault="00431CDD" w:rsidP="00FE3E98"/>
        </w:tc>
        <w:tc>
          <w:tcPr>
            <w:tcW w:w="422" w:type="pct"/>
            <w:shd w:val="clear" w:color="auto" w:fill="auto"/>
          </w:tcPr>
          <w:p w14:paraId="0D05310F" w14:textId="77777777" w:rsidR="00431CDD" w:rsidRDefault="00431CDD" w:rsidP="00FE3E98"/>
        </w:tc>
        <w:tc>
          <w:tcPr>
            <w:tcW w:w="318" w:type="pct"/>
          </w:tcPr>
          <w:p w14:paraId="527A1984" w14:textId="77777777" w:rsidR="00431CDD" w:rsidRDefault="00431CDD" w:rsidP="00FE3E98"/>
        </w:tc>
        <w:tc>
          <w:tcPr>
            <w:tcW w:w="217" w:type="pct"/>
            <w:shd w:val="clear" w:color="auto" w:fill="auto"/>
          </w:tcPr>
          <w:p w14:paraId="1B37CD1D" w14:textId="09A9CF15" w:rsidR="00431CDD" w:rsidRDefault="00431CDD" w:rsidP="00FE3E98"/>
        </w:tc>
        <w:tc>
          <w:tcPr>
            <w:tcW w:w="276" w:type="pct"/>
            <w:shd w:val="clear" w:color="auto" w:fill="auto"/>
          </w:tcPr>
          <w:p w14:paraId="46C4A202" w14:textId="77777777" w:rsidR="00431CDD" w:rsidRDefault="00431CDD" w:rsidP="00FE3E98"/>
        </w:tc>
        <w:tc>
          <w:tcPr>
            <w:tcW w:w="272" w:type="pct"/>
            <w:shd w:val="clear" w:color="auto" w:fill="auto"/>
          </w:tcPr>
          <w:p w14:paraId="008803B7" w14:textId="77777777" w:rsidR="00431CDD" w:rsidRDefault="00431CDD" w:rsidP="00FE3E98"/>
        </w:tc>
        <w:tc>
          <w:tcPr>
            <w:tcW w:w="279" w:type="pct"/>
            <w:shd w:val="clear" w:color="auto" w:fill="auto"/>
          </w:tcPr>
          <w:p w14:paraId="7D0346EA" w14:textId="77777777" w:rsidR="00431CDD" w:rsidRDefault="00431CDD" w:rsidP="00FE3E98"/>
        </w:tc>
        <w:tc>
          <w:tcPr>
            <w:tcW w:w="272" w:type="pct"/>
          </w:tcPr>
          <w:p w14:paraId="3A4DBA11" w14:textId="77777777" w:rsidR="00431CDD" w:rsidRDefault="00431CDD" w:rsidP="00FE3E98"/>
        </w:tc>
      </w:tr>
      <w:tr w:rsidR="00431CDD" w14:paraId="5EB1CCCB" w14:textId="52E7FFE2" w:rsidTr="006E1617">
        <w:trPr>
          <w:trHeight w:val="273"/>
          <w:jc w:val="center"/>
        </w:trPr>
        <w:tc>
          <w:tcPr>
            <w:tcW w:w="372" w:type="pct"/>
            <w:shd w:val="clear" w:color="auto" w:fill="auto"/>
          </w:tcPr>
          <w:p w14:paraId="674EBA8F" w14:textId="77777777" w:rsidR="00431CDD" w:rsidRDefault="00431CDD" w:rsidP="00FE3E98"/>
        </w:tc>
        <w:tc>
          <w:tcPr>
            <w:tcW w:w="370" w:type="pct"/>
          </w:tcPr>
          <w:p w14:paraId="5257FD88" w14:textId="77777777" w:rsidR="00431CDD" w:rsidRDefault="00431CDD" w:rsidP="00FE3E98"/>
        </w:tc>
        <w:tc>
          <w:tcPr>
            <w:tcW w:w="195" w:type="pct"/>
          </w:tcPr>
          <w:p w14:paraId="14A6255F" w14:textId="77777777" w:rsidR="00431CDD" w:rsidRDefault="00431CDD" w:rsidP="00FE3E98"/>
        </w:tc>
        <w:tc>
          <w:tcPr>
            <w:tcW w:w="229" w:type="pct"/>
            <w:shd w:val="clear" w:color="auto" w:fill="auto"/>
          </w:tcPr>
          <w:p w14:paraId="44F4749E" w14:textId="77777777" w:rsidR="00431CDD" w:rsidRDefault="00431CDD" w:rsidP="00FE3E98"/>
        </w:tc>
        <w:tc>
          <w:tcPr>
            <w:tcW w:w="247" w:type="pct"/>
            <w:shd w:val="clear" w:color="auto" w:fill="auto"/>
          </w:tcPr>
          <w:p w14:paraId="712AB9B2" w14:textId="77777777" w:rsidR="00431CDD" w:rsidRDefault="00431CDD" w:rsidP="00FE3E98"/>
        </w:tc>
        <w:tc>
          <w:tcPr>
            <w:tcW w:w="183" w:type="pct"/>
            <w:shd w:val="clear" w:color="auto" w:fill="auto"/>
          </w:tcPr>
          <w:p w14:paraId="0F22DBE0" w14:textId="77777777" w:rsidR="00431CDD" w:rsidRDefault="00431CDD" w:rsidP="00FE3E98"/>
        </w:tc>
        <w:tc>
          <w:tcPr>
            <w:tcW w:w="213" w:type="pct"/>
          </w:tcPr>
          <w:p w14:paraId="2EE2330D" w14:textId="77777777" w:rsidR="00431CDD" w:rsidRDefault="00431CDD" w:rsidP="00FE3E98"/>
        </w:tc>
        <w:tc>
          <w:tcPr>
            <w:tcW w:w="217" w:type="pct"/>
          </w:tcPr>
          <w:p w14:paraId="3A5B1132" w14:textId="6F51C43C" w:rsidR="00431CDD" w:rsidRDefault="00431CDD" w:rsidP="00FE3E98"/>
        </w:tc>
        <w:tc>
          <w:tcPr>
            <w:tcW w:w="297" w:type="pct"/>
          </w:tcPr>
          <w:p w14:paraId="5CC8E434" w14:textId="77777777" w:rsidR="00431CDD" w:rsidRDefault="00431CDD" w:rsidP="00FE3E98"/>
        </w:tc>
        <w:tc>
          <w:tcPr>
            <w:tcW w:w="256" w:type="pct"/>
          </w:tcPr>
          <w:p w14:paraId="75CFD510" w14:textId="77777777" w:rsidR="00431CDD" w:rsidRDefault="00431CDD" w:rsidP="00FE3E98"/>
        </w:tc>
        <w:tc>
          <w:tcPr>
            <w:tcW w:w="365" w:type="pct"/>
            <w:shd w:val="clear" w:color="auto" w:fill="auto"/>
          </w:tcPr>
          <w:p w14:paraId="4759DDBE" w14:textId="4E42DAC7" w:rsidR="00431CDD" w:rsidRDefault="00431CDD" w:rsidP="00FE3E98"/>
        </w:tc>
        <w:tc>
          <w:tcPr>
            <w:tcW w:w="422" w:type="pct"/>
            <w:shd w:val="clear" w:color="auto" w:fill="auto"/>
          </w:tcPr>
          <w:p w14:paraId="5D9C92CB" w14:textId="77777777" w:rsidR="00431CDD" w:rsidRDefault="00431CDD" w:rsidP="00FE3E98"/>
        </w:tc>
        <w:tc>
          <w:tcPr>
            <w:tcW w:w="318" w:type="pct"/>
          </w:tcPr>
          <w:p w14:paraId="5CF90780" w14:textId="77777777" w:rsidR="00431CDD" w:rsidRDefault="00431CDD" w:rsidP="00FE3E98"/>
        </w:tc>
        <w:tc>
          <w:tcPr>
            <w:tcW w:w="217" w:type="pct"/>
            <w:shd w:val="clear" w:color="auto" w:fill="auto"/>
          </w:tcPr>
          <w:p w14:paraId="5AB86E9B" w14:textId="3131C255" w:rsidR="00431CDD" w:rsidRDefault="00431CDD" w:rsidP="00FE3E98"/>
        </w:tc>
        <w:tc>
          <w:tcPr>
            <w:tcW w:w="276" w:type="pct"/>
            <w:shd w:val="clear" w:color="auto" w:fill="auto"/>
          </w:tcPr>
          <w:p w14:paraId="7078099F" w14:textId="77777777" w:rsidR="00431CDD" w:rsidRDefault="00431CDD" w:rsidP="00FE3E98"/>
        </w:tc>
        <w:tc>
          <w:tcPr>
            <w:tcW w:w="272" w:type="pct"/>
            <w:shd w:val="clear" w:color="auto" w:fill="auto"/>
          </w:tcPr>
          <w:p w14:paraId="48160662" w14:textId="77777777" w:rsidR="00431CDD" w:rsidRDefault="00431CDD" w:rsidP="00FE3E98"/>
        </w:tc>
        <w:tc>
          <w:tcPr>
            <w:tcW w:w="279" w:type="pct"/>
            <w:shd w:val="clear" w:color="auto" w:fill="auto"/>
          </w:tcPr>
          <w:p w14:paraId="0FFFAD8E" w14:textId="77777777" w:rsidR="00431CDD" w:rsidRDefault="00431CDD" w:rsidP="00FE3E98"/>
        </w:tc>
        <w:tc>
          <w:tcPr>
            <w:tcW w:w="272" w:type="pct"/>
          </w:tcPr>
          <w:p w14:paraId="2950558C" w14:textId="77777777" w:rsidR="00431CDD" w:rsidRDefault="00431CDD" w:rsidP="00FE3E98"/>
        </w:tc>
      </w:tr>
      <w:tr w:rsidR="006E1617" w14:paraId="2987FFFC" w14:textId="09EEAA8A" w:rsidTr="00431CDD">
        <w:trPr>
          <w:trHeight w:val="273"/>
          <w:jc w:val="center"/>
        </w:trPr>
        <w:tc>
          <w:tcPr>
            <w:tcW w:w="372" w:type="pct"/>
            <w:shd w:val="clear" w:color="auto" w:fill="D0CECE" w:themeFill="background2" w:themeFillShade="E6"/>
          </w:tcPr>
          <w:p w14:paraId="49B342B7" w14:textId="4B64998A" w:rsidR="00431CDD" w:rsidRPr="00077EDA" w:rsidRDefault="00431CDD" w:rsidP="00FE3E98">
            <w:r w:rsidRPr="00077EDA">
              <w:t>Exemple :</w:t>
            </w:r>
            <w:r>
              <w:t xml:space="preserve"> houblon en cônes</w:t>
            </w:r>
          </w:p>
          <w:p w14:paraId="660A6807" w14:textId="7D133022" w:rsidR="00431CDD" w:rsidRPr="00077EDA" w:rsidRDefault="00431CDD" w:rsidP="00FE3E98">
            <w:r w:rsidRPr="00077EDA">
              <w:t>1</w:t>
            </w:r>
          </w:p>
        </w:tc>
        <w:tc>
          <w:tcPr>
            <w:tcW w:w="370" w:type="pct"/>
            <w:shd w:val="clear" w:color="auto" w:fill="D0CECE" w:themeFill="background2" w:themeFillShade="E6"/>
          </w:tcPr>
          <w:p w14:paraId="3845BE0B" w14:textId="14576C94" w:rsidR="00431CDD" w:rsidRPr="00077EDA" w:rsidRDefault="00431CDD" w:rsidP="00FE3E98">
            <w:r w:rsidRPr="00077EDA">
              <w:t>Strasbourg – parcelle ZP-71</w:t>
            </w:r>
          </w:p>
        </w:tc>
        <w:tc>
          <w:tcPr>
            <w:tcW w:w="195" w:type="pct"/>
            <w:shd w:val="clear" w:color="auto" w:fill="D0CECE" w:themeFill="background2" w:themeFillShade="E6"/>
          </w:tcPr>
          <w:p w14:paraId="66987C3E" w14:textId="6555BBC6" w:rsidR="00431CDD" w:rsidRPr="00077EDA" w:rsidRDefault="00431CDD" w:rsidP="00FE3E98">
            <w:r w:rsidRPr="00077EDA">
              <w:t>100</w:t>
            </w:r>
          </w:p>
        </w:tc>
        <w:tc>
          <w:tcPr>
            <w:tcW w:w="229" w:type="pct"/>
            <w:shd w:val="clear" w:color="auto" w:fill="D0CECE" w:themeFill="background2" w:themeFillShade="E6"/>
          </w:tcPr>
          <w:p w14:paraId="02E344F9" w14:textId="12EE083C" w:rsidR="00431CDD" w:rsidRPr="00077EDA" w:rsidRDefault="00431CDD" w:rsidP="00FE3E98">
            <w:r w:rsidRPr="00077EDA">
              <w:t>cascade</w:t>
            </w:r>
          </w:p>
        </w:tc>
        <w:tc>
          <w:tcPr>
            <w:tcW w:w="247" w:type="pct"/>
            <w:shd w:val="clear" w:color="auto" w:fill="D0CECE" w:themeFill="background2" w:themeFillShade="E6"/>
          </w:tcPr>
          <w:p w14:paraId="63D9ADE4" w14:textId="77777777" w:rsidR="00431CDD" w:rsidRPr="00077EDA" w:rsidRDefault="00431CDD" w:rsidP="00FE3E98"/>
        </w:tc>
        <w:tc>
          <w:tcPr>
            <w:tcW w:w="183" w:type="pct"/>
            <w:shd w:val="clear" w:color="auto" w:fill="D0CECE" w:themeFill="background2" w:themeFillShade="E6"/>
          </w:tcPr>
          <w:p w14:paraId="30F0EED4" w14:textId="50BEB359" w:rsidR="00431CDD" w:rsidRPr="00077EDA" w:rsidRDefault="00431CDD" w:rsidP="00FE3E98">
            <w:r w:rsidRPr="00077EDA">
              <w:t>X</w:t>
            </w:r>
          </w:p>
        </w:tc>
        <w:tc>
          <w:tcPr>
            <w:tcW w:w="213" w:type="pct"/>
            <w:shd w:val="clear" w:color="auto" w:fill="D0CECE" w:themeFill="background2" w:themeFillShade="E6"/>
          </w:tcPr>
          <w:p w14:paraId="7A347936" w14:textId="77777777" w:rsidR="00431CDD" w:rsidRPr="00077EDA" w:rsidRDefault="00431CDD" w:rsidP="00FE3E98"/>
        </w:tc>
        <w:tc>
          <w:tcPr>
            <w:tcW w:w="217" w:type="pct"/>
            <w:shd w:val="clear" w:color="auto" w:fill="D0CECE" w:themeFill="background2" w:themeFillShade="E6"/>
          </w:tcPr>
          <w:p w14:paraId="3064F1F8" w14:textId="70FD4342" w:rsidR="00431CDD" w:rsidRPr="00077EDA" w:rsidRDefault="00431CDD" w:rsidP="00FE3E98">
            <w:r w:rsidRPr="00077EDA">
              <w:t>X</w:t>
            </w:r>
          </w:p>
        </w:tc>
        <w:tc>
          <w:tcPr>
            <w:tcW w:w="297" w:type="pct"/>
            <w:shd w:val="clear" w:color="auto" w:fill="D0CECE" w:themeFill="background2" w:themeFillShade="E6"/>
          </w:tcPr>
          <w:p w14:paraId="48180F38" w14:textId="77777777" w:rsidR="00431CDD" w:rsidRPr="00077EDA" w:rsidRDefault="00431CDD" w:rsidP="00FE3E98"/>
        </w:tc>
        <w:tc>
          <w:tcPr>
            <w:tcW w:w="256" w:type="pct"/>
            <w:shd w:val="clear" w:color="auto" w:fill="D0CECE" w:themeFill="background2" w:themeFillShade="E6"/>
          </w:tcPr>
          <w:p w14:paraId="131F02E0" w14:textId="77777777" w:rsidR="00431CDD" w:rsidRPr="00077EDA" w:rsidRDefault="00431CDD" w:rsidP="00FE3E98"/>
        </w:tc>
        <w:tc>
          <w:tcPr>
            <w:tcW w:w="365" w:type="pct"/>
            <w:shd w:val="clear" w:color="auto" w:fill="D0CECE" w:themeFill="background2" w:themeFillShade="E6"/>
          </w:tcPr>
          <w:p w14:paraId="2607142F" w14:textId="412DBFAC" w:rsidR="00431CDD" w:rsidRPr="00077EDA" w:rsidRDefault="00431CDD" w:rsidP="00FE3E98"/>
        </w:tc>
        <w:tc>
          <w:tcPr>
            <w:tcW w:w="422" w:type="pct"/>
            <w:shd w:val="clear" w:color="auto" w:fill="D0CECE" w:themeFill="background2" w:themeFillShade="E6"/>
          </w:tcPr>
          <w:p w14:paraId="789E0864" w14:textId="139584CA" w:rsidR="00431CDD" w:rsidRPr="00077EDA" w:rsidRDefault="00431CDD" w:rsidP="00FE3E98">
            <w:r w:rsidRPr="00077EDA">
              <w:t>10</w:t>
            </w:r>
          </w:p>
        </w:tc>
        <w:tc>
          <w:tcPr>
            <w:tcW w:w="318" w:type="pct"/>
            <w:shd w:val="clear" w:color="auto" w:fill="D0CECE" w:themeFill="background2" w:themeFillShade="E6"/>
          </w:tcPr>
          <w:p w14:paraId="4C2DA4CA" w14:textId="77777777" w:rsidR="00431CDD" w:rsidRPr="00077EDA" w:rsidRDefault="00431CDD" w:rsidP="00FE3E98"/>
        </w:tc>
        <w:tc>
          <w:tcPr>
            <w:tcW w:w="217" w:type="pct"/>
            <w:shd w:val="clear" w:color="auto" w:fill="D0CECE" w:themeFill="background2" w:themeFillShade="E6"/>
          </w:tcPr>
          <w:p w14:paraId="61B4E2CE" w14:textId="58A1A46C" w:rsidR="00431CDD" w:rsidRPr="00077EDA" w:rsidRDefault="00431CDD" w:rsidP="00FE3E98">
            <w:r w:rsidRPr="00077EDA">
              <w:t>50</w:t>
            </w:r>
          </w:p>
        </w:tc>
        <w:tc>
          <w:tcPr>
            <w:tcW w:w="276" w:type="pct"/>
            <w:shd w:val="clear" w:color="auto" w:fill="D0CECE" w:themeFill="background2" w:themeFillShade="E6"/>
          </w:tcPr>
          <w:p w14:paraId="736DEA0D" w14:textId="3EF6E8E3" w:rsidR="00431CDD" w:rsidRPr="00077EDA" w:rsidRDefault="00431CDD" w:rsidP="00FE3E98">
            <w:r w:rsidRPr="00077EDA">
              <w:t>10.2</w:t>
            </w:r>
          </w:p>
        </w:tc>
        <w:tc>
          <w:tcPr>
            <w:tcW w:w="272" w:type="pct"/>
            <w:shd w:val="clear" w:color="auto" w:fill="D0CECE" w:themeFill="background2" w:themeFillShade="E6"/>
          </w:tcPr>
          <w:p w14:paraId="5AB8E02B" w14:textId="522A74F9" w:rsidR="00431CDD" w:rsidRPr="00077EDA" w:rsidRDefault="00431CDD" w:rsidP="00AC2BC7">
            <w:r w:rsidRPr="00077EDA">
              <w:t>191003131</w:t>
            </w:r>
          </w:p>
        </w:tc>
        <w:tc>
          <w:tcPr>
            <w:tcW w:w="279" w:type="pct"/>
            <w:shd w:val="clear" w:color="auto" w:fill="D0CECE" w:themeFill="background2" w:themeFillShade="E6"/>
          </w:tcPr>
          <w:p w14:paraId="017CBDBF" w14:textId="21EFF61B" w:rsidR="00431CDD" w:rsidRPr="00077EDA" w:rsidRDefault="00431CDD" w:rsidP="00FE3E98">
            <w:r w:rsidRPr="00077EDA">
              <w:t>2.5</w:t>
            </w:r>
          </w:p>
        </w:tc>
        <w:tc>
          <w:tcPr>
            <w:tcW w:w="272" w:type="pct"/>
            <w:shd w:val="clear" w:color="auto" w:fill="D0CECE" w:themeFill="background2" w:themeFillShade="E6"/>
          </w:tcPr>
          <w:p w14:paraId="241118F9" w14:textId="77777777" w:rsidR="00431CDD" w:rsidRPr="00077EDA" w:rsidRDefault="00431CDD" w:rsidP="00FE3E98"/>
        </w:tc>
      </w:tr>
      <w:tr w:rsidR="006E1617" w14:paraId="1F27B353" w14:textId="3EF7BBB5" w:rsidTr="00431CDD">
        <w:trPr>
          <w:trHeight w:val="273"/>
          <w:jc w:val="center"/>
        </w:trPr>
        <w:tc>
          <w:tcPr>
            <w:tcW w:w="372" w:type="pct"/>
            <w:shd w:val="clear" w:color="auto" w:fill="D0CECE" w:themeFill="background2" w:themeFillShade="E6"/>
          </w:tcPr>
          <w:p w14:paraId="1AB82EF0" w14:textId="77777777" w:rsidR="00431CDD" w:rsidRDefault="00431CDD" w:rsidP="00FE3E98">
            <w:r>
              <w:t>Exemple : houblon en pellets</w:t>
            </w:r>
          </w:p>
          <w:p w14:paraId="37636E07" w14:textId="26ED635D" w:rsidR="00431CDD" w:rsidRPr="00077EDA" w:rsidRDefault="00431CDD" w:rsidP="00FE3E98">
            <w:r>
              <w:t>A</w:t>
            </w:r>
          </w:p>
        </w:tc>
        <w:tc>
          <w:tcPr>
            <w:tcW w:w="370" w:type="pct"/>
            <w:shd w:val="clear" w:color="auto" w:fill="D0CECE" w:themeFill="background2" w:themeFillShade="E6"/>
          </w:tcPr>
          <w:p w14:paraId="7C80D7E2" w14:textId="194FD86B" w:rsidR="00431CDD" w:rsidRPr="00077EDA" w:rsidRDefault="00431CDD" w:rsidP="00FE3E98">
            <w:r w:rsidRPr="00077EDA">
              <w:t>Strasbourg – parcelle ZP-71</w:t>
            </w:r>
          </w:p>
        </w:tc>
        <w:tc>
          <w:tcPr>
            <w:tcW w:w="195" w:type="pct"/>
            <w:shd w:val="clear" w:color="auto" w:fill="D0CECE" w:themeFill="background2" w:themeFillShade="E6"/>
          </w:tcPr>
          <w:p w14:paraId="75E6F508" w14:textId="36CF57B5" w:rsidR="00431CDD" w:rsidRPr="00077EDA" w:rsidRDefault="00431CDD" w:rsidP="00FE3E98">
            <w:r>
              <w:t>100</w:t>
            </w:r>
          </w:p>
        </w:tc>
        <w:tc>
          <w:tcPr>
            <w:tcW w:w="229" w:type="pct"/>
            <w:shd w:val="clear" w:color="auto" w:fill="D0CECE" w:themeFill="background2" w:themeFillShade="E6"/>
          </w:tcPr>
          <w:p w14:paraId="38531E88" w14:textId="59EF4B64" w:rsidR="00431CDD" w:rsidRPr="00077EDA" w:rsidRDefault="00431CDD" w:rsidP="00FE3E98">
            <w:r>
              <w:t>cascade</w:t>
            </w:r>
          </w:p>
        </w:tc>
        <w:tc>
          <w:tcPr>
            <w:tcW w:w="247" w:type="pct"/>
            <w:shd w:val="clear" w:color="auto" w:fill="D0CECE" w:themeFill="background2" w:themeFillShade="E6"/>
          </w:tcPr>
          <w:p w14:paraId="67C70D2A" w14:textId="77777777" w:rsidR="00431CDD" w:rsidRPr="00077EDA" w:rsidRDefault="00431CDD" w:rsidP="00FE3E98"/>
        </w:tc>
        <w:tc>
          <w:tcPr>
            <w:tcW w:w="183" w:type="pct"/>
            <w:shd w:val="clear" w:color="auto" w:fill="D0CECE" w:themeFill="background2" w:themeFillShade="E6"/>
          </w:tcPr>
          <w:p w14:paraId="5A50E237" w14:textId="77777777" w:rsidR="00431CDD" w:rsidRPr="00077EDA" w:rsidRDefault="00431CDD" w:rsidP="00FE3E98"/>
        </w:tc>
        <w:tc>
          <w:tcPr>
            <w:tcW w:w="213" w:type="pct"/>
            <w:shd w:val="clear" w:color="auto" w:fill="D0CECE" w:themeFill="background2" w:themeFillShade="E6"/>
          </w:tcPr>
          <w:p w14:paraId="6C034FA3" w14:textId="77777777" w:rsidR="00431CDD" w:rsidRPr="00077EDA" w:rsidRDefault="00431CDD" w:rsidP="00FE3E98"/>
        </w:tc>
        <w:tc>
          <w:tcPr>
            <w:tcW w:w="217" w:type="pct"/>
            <w:shd w:val="clear" w:color="auto" w:fill="D0CECE" w:themeFill="background2" w:themeFillShade="E6"/>
          </w:tcPr>
          <w:p w14:paraId="5613237D" w14:textId="77777777" w:rsidR="00431CDD" w:rsidRPr="00077EDA" w:rsidRDefault="00431CDD" w:rsidP="00FE3E98"/>
        </w:tc>
        <w:tc>
          <w:tcPr>
            <w:tcW w:w="297" w:type="pct"/>
            <w:shd w:val="clear" w:color="auto" w:fill="D0CECE" w:themeFill="background2" w:themeFillShade="E6"/>
          </w:tcPr>
          <w:p w14:paraId="3745553E" w14:textId="4C2C28A6" w:rsidR="00431CDD" w:rsidRPr="00077EDA" w:rsidRDefault="00431CDD" w:rsidP="00FE3E98">
            <w:r>
              <w:t>X</w:t>
            </w:r>
          </w:p>
        </w:tc>
        <w:tc>
          <w:tcPr>
            <w:tcW w:w="256" w:type="pct"/>
            <w:shd w:val="clear" w:color="auto" w:fill="D0CECE" w:themeFill="background2" w:themeFillShade="E6"/>
          </w:tcPr>
          <w:p w14:paraId="79E3F566" w14:textId="77777777" w:rsidR="00431CDD" w:rsidRPr="00077EDA" w:rsidRDefault="00431CDD" w:rsidP="00FE3E98"/>
        </w:tc>
        <w:tc>
          <w:tcPr>
            <w:tcW w:w="365" w:type="pct"/>
            <w:shd w:val="clear" w:color="auto" w:fill="D0CECE" w:themeFill="background2" w:themeFillShade="E6"/>
          </w:tcPr>
          <w:p w14:paraId="394A4E01" w14:textId="77777777" w:rsidR="00431CDD" w:rsidRPr="00077EDA" w:rsidRDefault="00431CDD" w:rsidP="00FE3E98"/>
        </w:tc>
        <w:tc>
          <w:tcPr>
            <w:tcW w:w="422" w:type="pct"/>
            <w:shd w:val="clear" w:color="auto" w:fill="D0CECE" w:themeFill="background2" w:themeFillShade="E6"/>
          </w:tcPr>
          <w:p w14:paraId="729F5141" w14:textId="77777777" w:rsidR="00431CDD" w:rsidRPr="00077EDA" w:rsidRDefault="00431CDD" w:rsidP="00FE3E98"/>
        </w:tc>
        <w:tc>
          <w:tcPr>
            <w:tcW w:w="318" w:type="pct"/>
            <w:shd w:val="clear" w:color="auto" w:fill="D0CECE" w:themeFill="background2" w:themeFillShade="E6"/>
          </w:tcPr>
          <w:p w14:paraId="411D8288" w14:textId="2163A090" w:rsidR="00431CDD" w:rsidRPr="00077EDA" w:rsidRDefault="00431CDD" w:rsidP="00FE3E98">
            <w:r>
              <w:t>3</w:t>
            </w:r>
          </w:p>
        </w:tc>
        <w:tc>
          <w:tcPr>
            <w:tcW w:w="217" w:type="pct"/>
            <w:shd w:val="clear" w:color="auto" w:fill="D0CECE" w:themeFill="background2" w:themeFillShade="E6"/>
          </w:tcPr>
          <w:p w14:paraId="64FD2319" w14:textId="322B1A6D" w:rsidR="00431CDD" w:rsidRPr="00077EDA" w:rsidRDefault="00431CDD" w:rsidP="00FE3E98">
            <w:r>
              <w:t>20</w:t>
            </w:r>
          </w:p>
        </w:tc>
        <w:tc>
          <w:tcPr>
            <w:tcW w:w="276" w:type="pct"/>
            <w:shd w:val="clear" w:color="auto" w:fill="D0CECE" w:themeFill="background2" w:themeFillShade="E6"/>
          </w:tcPr>
          <w:p w14:paraId="5E3852EB" w14:textId="788B7369" w:rsidR="00431CDD" w:rsidRPr="00077EDA" w:rsidRDefault="00431CDD" w:rsidP="00FE3E98"/>
        </w:tc>
        <w:tc>
          <w:tcPr>
            <w:tcW w:w="272" w:type="pct"/>
            <w:shd w:val="clear" w:color="auto" w:fill="D0CECE" w:themeFill="background2" w:themeFillShade="E6"/>
          </w:tcPr>
          <w:p w14:paraId="31D1DD3C" w14:textId="0844B837" w:rsidR="00431CDD" w:rsidRPr="00077EDA" w:rsidRDefault="00431CDD" w:rsidP="00AC2BC7"/>
        </w:tc>
        <w:tc>
          <w:tcPr>
            <w:tcW w:w="279" w:type="pct"/>
            <w:shd w:val="clear" w:color="auto" w:fill="D0CECE" w:themeFill="background2" w:themeFillShade="E6"/>
          </w:tcPr>
          <w:p w14:paraId="5B2114CC" w14:textId="3E02AD99" w:rsidR="00431CDD" w:rsidRPr="00077EDA" w:rsidRDefault="00431CDD" w:rsidP="00FE3E98"/>
        </w:tc>
        <w:tc>
          <w:tcPr>
            <w:tcW w:w="272" w:type="pct"/>
            <w:shd w:val="clear" w:color="auto" w:fill="D0CECE" w:themeFill="background2" w:themeFillShade="E6"/>
          </w:tcPr>
          <w:p w14:paraId="40E8F1E2" w14:textId="48C52B74" w:rsidR="00431CDD" w:rsidRPr="00077EDA" w:rsidRDefault="00431CDD" w:rsidP="00FE3E98">
            <w:r>
              <w:t>XFR20YYY</w:t>
            </w:r>
          </w:p>
        </w:tc>
      </w:tr>
    </w:tbl>
    <w:p w14:paraId="617437D8" w14:textId="77777777" w:rsidR="001A62FD" w:rsidRDefault="001A62FD"/>
    <w:sectPr w:rsidR="001A62FD" w:rsidSect="00A0670F">
      <w:pgSz w:w="23808" w:h="16840" w:orient="landscape" w:code="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84CC6"/>
    <w:multiLevelType w:val="hybridMultilevel"/>
    <w:tmpl w:val="A1D4B85E"/>
    <w:lvl w:ilvl="0" w:tplc="22406852">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1E3ECB"/>
    <w:multiLevelType w:val="hybridMultilevel"/>
    <w:tmpl w:val="A0102D2A"/>
    <w:lvl w:ilvl="0" w:tplc="3B0C96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2B"/>
    <w:rsid w:val="000210F6"/>
    <w:rsid w:val="00075297"/>
    <w:rsid w:val="00077EDA"/>
    <w:rsid w:val="0008504C"/>
    <w:rsid w:val="000D56F5"/>
    <w:rsid w:val="001A62FD"/>
    <w:rsid w:val="002C07B4"/>
    <w:rsid w:val="002E2C63"/>
    <w:rsid w:val="00300278"/>
    <w:rsid w:val="0031704F"/>
    <w:rsid w:val="00320BF5"/>
    <w:rsid w:val="00354A6F"/>
    <w:rsid w:val="003A3A82"/>
    <w:rsid w:val="00431CDD"/>
    <w:rsid w:val="004A3ED7"/>
    <w:rsid w:val="0056541C"/>
    <w:rsid w:val="005D1C1E"/>
    <w:rsid w:val="006E1617"/>
    <w:rsid w:val="0075412B"/>
    <w:rsid w:val="008F17F2"/>
    <w:rsid w:val="009A22A5"/>
    <w:rsid w:val="009D0D09"/>
    <w:rsid w:val="00A0670F"/>
    <w:rsid w:val="00A66792"/>
    <w:rsid w:val="00AC2BC7"/>
    <w:rsid w:val="00B23D5F"/>
    <w:rsid w:val="00C604C2"/>
    <w:rsid w:val="00C868C1"/>
    <w:rsid w:val="00ED24F6"/>
    <w:rsid w:val="00F93740"/>
    <w:rsid w:val="00FD45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38ECB"/>
  <w15:chartTrackingRefBased/>
  <w15:docId w15:val="{497F265B-54B4-4B68-ACF9-257BCEC8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2A5"/>
    <w:pPr>
      <w:suppressAutoHyphens/>
      <w:spacing w:after="0" w:line="240" w:lineRule="auto"/>
    </w:pPr>
    <w:rPr>
      <w:rFonts w:ascii="Times New Roman" w:eastAsia="Times New Roma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354A6F"/>
    <w:rPr>
      <w:sz w:val="16"/>
      <w:szCs w:val="16"/>
    </w:rPr>
  </w:style>
  <w:style w:type="paragraph" w:styleId="Commentaire">
    <w:name w:val="annotation text"/>
    <w:basedOn w:val="Normal"/>
    <w:link w:val="CommentaireCar"/>
    <w:uiPriority w:val="99"/>
    <w:semiHidden/>
    <w:unhideWhenUsed/>
    <w:rsid w:val="00354A6F"/>
    <w:rPr>
      <w:sz w:val="20"/>
      <w:szCs w:val="20"/>
    </w:rPr>
  </w:style>
  <w:style w:type="character" w:customStyle="1" w:styleId="CommentaireCar">
    <w:name w:val="Commentaire Car"/>
    <w:basedOn w:val="Policepardfaut"/>
    <w:link w:val="Commentaire"/>
    <w:uiPriority w:val="99"/>
    <w:semiHidden/>
    <w:rsid w:val="00354A6F"/>
    <w:rPr>
      <w:rFonts w:ascii="Times New Roman" w:eastAsia="Times New Roman" w:hAnsi="Times New Roman" w:cs="Times New Roman"/>
      <w:sz w:val="20"/>
      <w:szCs w:val="20"/>
      <w:lang w:eastAsia="zh-CN"/>
    </w:rPr>
  </w:style>
  <w:style w:type="paragraph" w:styleId="Objetducommentaire">
    <w:name w:val="annotation subject"/>
    <w:basedOn w:val="Commentaire"/>
    <w:next w:val="Commentaire"/>
    <w:link w:val="ObjetducommentaireCar"/>
    <w:uiPriority w:val="99"/>
    <w:semiHidden/>
    <w:unhideWhenUsed/>
    <w:rsid w:val="00354A6F"/>
    <w:rPr>
      <w:b/>
      <w:bCs/>
    </w:rPr>
  </w:style>
  <w:style w:type="character" w:customStyle="1" w:styleId="ObjetducommentaireCar">
    <w:name w:val="Objet du commentaire Car"/>
    <w:basedOn w:val="CommentaireCar"/>
    <w:link w:val="Objetducommentaire"/>
    <w:uiPriority w:val="99"/>
    <w:semiHidden/>
    <w:rsid w:val="00354A6F"/>
    <w:rPr>
      <w:rFonts w:ascii="Times New Roman" w:eastAsia="Times New Roman" w:hAnsi="Times New Roman" w:cs="Times New Roman"/>
      <w:b/>
      <w:bCs/>
      <w:sz w:val="20"/>
      <w:szCs w:val="20"/>
      <w:lang w:eastAsia="zh-CN"/>
    </w:rPr>
  </w:style>
  <w:style w:type="paragraph" w:styleId="Textedebulles">
    <w:name w:val="Balloon Text"/>
    <w:basedOn w:val="Normal"/>
    <w:link w:val="TextedebullesCar"/>
    <w:uiPriority w:val="99"/>
    <w:semiHidden/>
    <w:unhideWhenUsed/>
    <w:rsid w:val="00354A6F"/>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4A6F"/>
    <w:rPr>
      <w:rFonts w:ascii="Segoe UI" w:eastAsia="Times New Roman" w:hAnsi="Segoe UI" w:cs="Segoe UI"/>
      <w:sz w:val="18"/>
      <w:szCs w:val="18"/>
      <w:lang w:eastAsia="zh-CN"/>
    </w:rPr>
  </w:style>
  <w:style w:type="paragraph" w:styleId="Paragraphedeliste">
    <w:name w:val="List Paragraph"/>
    <w:basedOn w:val="Normal"/>
    <w:uiPriority w:val="34"/>
    <w:qFormat/>
    <w:rsid w:val="0056541C"/>
    <w:pPr>
      <w:ind w:left="720"/>
      <w:contextualSpacing/>
    </w:pPr>
  </w:style>
  <w:style w:type="paragraph" w:styleId="Rvision">
    <w:name w:val="Revision"/>
    <w:hidden/>
    <w:uiPriority w:val="99"/>
    <w:semiHidden/>
    <w:rsid w:val="006E1617"/>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D43C7-1BEC-4497-9E0B-570C35D7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458</Words>
  <Characters>2525</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GIRAUD</dc:creator>
  <cp:keywords/>
  <dc:description/>
  <cp:lastModifiedBy>Laurent SIMON</cp:lastModifiedBy>
  <cp:revision>5</cp:revision>
  <dcterms:created xsi:type="dcterms:W3CDTF">2020-08-21T12:54:00Z</dcterms:created>
  <dcterms:modified xsi:type="dcterms:W3CDTF">2020-08-26T11:59:00Z</dcterms:modified>
</cp:coreProperties>
</file>