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AF90A" w14:textId="754DA92D" w:rsidR="002975E8" w:rsidRPr="00B3105A" w:rsidRDefault="002975E8" w:rsidP="00B3105A">
      <w:pPr>
        <w:pStyle w:val="Titre5"/>
        <w:jc w:val="center"/>
        <w:rPr>
          <w:sz w:val="28"/>
          <w:szCs w:val="28"/>
        </w:rPr>
      </w:pPr>
      <w:r w:rsidRPr="00B3105A">
        <w:rPr>
          <w:sz w:val="28"/>
          <w:szCs w:val="28"/>
        </w:rPr>
        <w:t xml:space="preserve">ANNEXE </w:t>
      </w:r>
      <w:r w:rsidR="00EC1277" w:rsidRPr="00B3105A">
        <w:rPr>
          <w:sz w:val="28"/>
          <w:szCs w:val="28"/>
        </w:rPr>
        <w:t>1</w:t>
      </w:r>
      <w:r w:rsidRPr="00B3105A">
        <w:rPr>
          <w:sz w:val="28"/>
          <w:szCs w:val="28"/>
        </w:rPr>
        <w:t>– Trame du programme annuel</w:t>
      </w:r>
      <w:r w:rsidR="00B44F1C">
        <w:rPr>
          <w:sz w:val="28"/>
          <w:szCs w:val="28"/>
        </w:rPr>
        <w:t xml:space="preserve"> réalisé en 202</w:t>
      </w:r>
      <w:r w:rsidR="007612AC">
        <w:rPr>
          <w:sz w:val="28"/>
          <w:szCs w:val="28"/>
        </w:rPr>
        <w:t>5</w:t>
      </w:r>
    </w:p>
    <w:p w14:paraId="5834AA75" w14:textId="77777777" w:rsidR="00166D02" w:rsidRPr="001D6631" w:rsidRDefault="00166D02">
      <w:pPr>
        <w:rPr>
          <w:rFonts w:ascii="Marianne" w:hAnsi="Marianne"/>
          <w:sz w:val="20"/>
          <w:szCs w:val="20"/>
          <w:lang w:val="fr-FR" w:eastAsia="fr-FR"/>
        </w:rPr>
      </w:pPr>
    </w:p>
    <w:p w14:paraId="1917A932" w14:textId="7536D697" w:rsidR="00E04EF1" w:rsidRPr="00880B08" w:rsidRDefault="00E04EF1">
      <w:pPr>
        <w:rPr>
          <w:rFonts w:ascii="Marianne" w:hAnsi="Marianne"/>
          <w:b/>
          <w:sz w:val="20"/>
          <w:szCs w:val="20"/>
          <w:u w:val="single"/>
          <w:lang w:val="fr-FR" w:eastAsia="fr-FR"/>
        </w:rPr>
      </w:pPr>
      <w:r w:rsidRPr="00880B08">
        <w:rPr>
          <w:rFonts w:ascii="Marianne" w:hAnsi="Marianne"/>
          <w:b/>
          <w:sz w:val="20"/>
          <w:szCs w:val="20"/>
          <w:u w:val="single"/>
          <w:lang w:val="fr-FR" w:eastAsia="fr-FR"/>
        </w:rPr>
        <w:t xml:space="preserve">L’annexe comporte </w:t>
      </w:r>
      <w:r w:rsidR="0054058E" w:rsidRPr="00880B08">
        <w:rPr>
          <w:rFonts w:ascii="Marianne" w:hAnsi="Marianne"/>
          <w:b/>
          <w:sz w:val="20"/>
          <w:szCs w:val="20"/>
          <w:u w:val="single"/>
          <w:lang w:val="fr-FR" w:eastAsia="fr-FR"/>
        </w:rPr>
        <w:t xml:space="preserve">obligatoirement </w:t>
      </w:r>
      <w:r w:rsidRPr="00880B08">
        <w:rPr>
          <w:rFonts w:ascii="Marianne" w:hAnsi="Marianne"/>
          <w:b/>
          <w:sz w:val="20"/>
          <w:szCs w:val="20"/>
          <w:u w:val="single"/>
          <w:lang w:val="fr-FR" w:eastAsia="fr-FR"/>
        </w:rPr>
        <w:t>trois parties</w:t>
      </w:r>
      <w:r w:rsidRPr="00880B08">
        <w:rPr>
          <w:rFonts w:ascii="Calibri" w:hAnsi="Calibri" w:cs="Calibri"/>
          <w:b/>
          <w:sz w:val="20"/>
          <w:szCs w:val="20"/>
          <w:u w:val="single"/>
          <w:lang w:val="fr-FR" w:eastAsia="fr-FR"/>
        </w:rPr>
        <w:t> </w:t>
      </w:r>
      <w:r w:rsidRPr="00880B08">
        <w:rPr>
          <w:rFonts w:ascii="Marianne" w:hAnsi="Marianne"/>
          <w:b/>
          <w:sz w:val="20"/>
          <w:szCs w:val="20"/>
          <w:u w:val="single"/>
          <w:lang w:val="fr-FR" w:eastAsia="fr-FR"/>
        </w:rPr>
        <w:t xml:space="preserve">: </w:t>
      </w:r>
    </w:p>
    <w:p w14:paraId="5B920455" w14:textId="361E5241" w:rsidR="00E04EF1" w:rsidRPr="00880B08" w:rsidRDefault="008D3A88" w:rsidP="008D3A88">
      <w:pPr>
        <w:pStyle w:val="Paragraphedeliste"/>
        <w:numPr>
          <w:ilvl w:val="0"/>
          <w:numId w:val="11"/>
        </w:numPr>
        <w:rPr>
          <w:rFonts w:ascii="Marianne" w:hAnsi="Marianne"/>
          <w:sz w:val="20"/>
          <w:szCs w:val="20"/>
          <w:lang w:eastAsia="fr-FR"/>
        </w:rPr>
      </w:pPr>
      <w:r w:rsidRPr="00880B08">
        <w:rPr>
          <w:rFonts w:ascii="Marianne" w:hAnsi="Marianne"/>
          <w:sz w:val="20"/>
          <w:szCs w:val="20"/>
          <w:lang w:eastAsia="fr-FR"/>
        </w:rPr>
        <w:t>Partie 1</w:t>
      </w:r>
      <w:r w:rsidRPr="00880B08">
        <w:rPr>
          <w:rFonts w:ascii="Calibri" w:hAnsi="Calibri" w:cs="Calibri"/>
          <w:sz w:val="20"/>
          <w:szCs w:val="20"/>
          <w:lang w:eastAsia="fr-FR"/>
        </w:rPr>
        <w:t> </w:t>
      </w:r>
      <w:r w:rsidRPr="00880B08">
        <w:rPr>
          <w:rFonts w:ascii="Marianne" w:hAnsi="Marianne"/>
          <w:sz w:val="20"/>
          <w:szCs w:val="20"/>
          <w:lang w:eastAsia="fr-FR"/>
        </w:rPr>
        <w:t xml:space="preserve">: </w:t>
      </w:r>
      <w:r w:rsidR="00E04EF1" w:rsidRPr="00880B08">
        <w:rPr>
          <w:rFonts w:ascii="Marianne" w:hAnsi="Marianne"/>
          <w:sz w:val="20"/>
          <w:szCs w:val="20"/>
          <w:lang w:eastAsia="fr-FR"/>
        </w:rPr>
        <w:t>la descriptio</w:t>
      </w:r>
      <w:r w:rsidRPr="00880B08">
        <w:rPr>
          <w:rFonts w:ascii="Marianne" w:hAnsi="Marianne"/>
          <w:sz w:val="20"/>
          <w:szCs w:val="20"/>
          <w:lang w:eastAsia="fr-FR"/>
        </w:rPr>
        <w:t>n du programme annuel</w:t>
      </w:r>
      <w:r w:rsidR="00E04EF1" w:rsidRPr="00880B08">
        <w:rPr>
          <w:rFonts w:ascii="Calibri" w:hAnsi="Calibri" w:cs="Calibri"/>
          <w:sz w:val="20"/>
          <w:szCs w:val="20"/>
          <w:lang w:eastAsia="fr-FR"/>
        </w:rPr>
        <w:t> </w:t>
      </w:r>
      <w:r w:rsidR="00E04EF1" w:rsidRPr="00880B08">
        <w:rPr>
          <w:rFonts w:ascii="Marianne" w:hAnsi="Marianne"/>
          <w:sz w:val="20"/>
          <w:szCs w:val="20"/>
          <w:lang w:eastAsia="fr-FR"/>
        </w:rPr>
        <w:t xml:space="preserve">; </w:t>
      </w:r>
    </w:p>
    <w:p w14:paraId="70D9C334" w14:textId="284A3713" w:rsidR="00E04EF1" w:rsidRPr="00880B08" w:rsidRDefault="008D3A88" w:rsidP="008D3A88">
      <w:pPr>
        <w:pStyle w:val="Paragraphedeliste"/>
        <w:numPr>
          <w:ilvl w:val="0"/>
          <w:numId w:val="11"/>
        </w:numPr>
        <w:rPr>
          <w:rFonts w:ascii="Marianne" w:hAnsi="Marianne"/>
          <w:sz w:val="20"/>
          <w:szCs w:val="20"/>
          <w:lang w:eastAsia="fr-FR"/>
        </w:rPr>
      </w:pPr>
      <w:r w:rsidRPr="00880B08">
        <w:rPr>
          <w:rFonts w:ascii="Marianne" w:hAnsi="Marianne"/>
          <w:sz w:val="20"/>
          <w:szCs w:val="20"/>
          <w:lang w:eastAsia="fr-FR"/>
        </w:rPr>
        <w:t>Partie 2</w:t>
      </w:r>
      <w:r w:rsidRPr="00880B08">
        <w:rPr>
          <w:rFonts w:ascii="Calibri" w:hAnsi="Calibri" w:cs="Calibri"/>
          <w:sz w:val="20"/>
          <w:szCs w:val="20"/>
          <w:lang w:eastAsia="fr-FR"/>
        </w:rPr>
        <w:t> </w:t>
      </w:r>
      <w:r w:rsidRPr="00880B08">
        <w:rPr>
          <w:rFonts w:ascii="Marianne" w:hAnsi="Marianne"/>
          <w:sz w:val="20"/>
          <w:szCs w:val="20"/>
          <w:lang w:eastAsia="fr-FR"/>
        </w:rPr>
        <w:t xml:space="preserve">: </w:t>
      </w:r>
      <w:r w:rsidR="00E04EF1" w:rsidRPr="00880B08">
        <w:rPr>
          <w:rFonts w:ascii="Marianne" w:hAnsi="Marianne"/>
          <w:sz w:val="20"/>
          <w:szCs w:val="20"/>
          <w:lang w:eastAsia="fr-FR"/>
        </w:rPr>
        <w:t>la description des actions menées</w:t>
      </w:r>
      <w:r w:rsidR="00676DE8" w:rsidRPr="00880B08">
        <w:rPr>
          <w:rFonts w:ascii="Marianne" w:hAnsi="Marianne"/>
          <w:sz w:val="20"/>
          <w:szCs w:val="20"/>
          <w:lang w:eastAsia="fr-FR"/>
        </w:rPr>
        <w:t xml:space="preserve">. Il faut un tableau par action menée dans le programme annuel </w:t>
      </w:r>
      <w:r w:rsidR="00E04EF1" w:rsidRPr="00880B08">
        <w:rPr>
          <w:rFonts w:ascii="Marianne" w:hAnsi="Marianne"/>
          <w:sz w:val="20"/>
          <w:szCs w:val="20"/>
          <w:lang w:eastAsia="fr-FR"/>
        </w:rPr>
        <w:t>;</w:t>
      </w:r>
    </w:p>
    <w:p w14:paraId="7AF9B014" w14:textId="5D45BE84" w:rsidR="00E04EF1" w:rsidRPr="001D6631" w:rsidRDefault="008D3A88" w:rsidP="008D3A88">
      <w:pPr>
        <w:pStyle w:val="Paragraphedeliste"/>
        <w:numPr>
          <w:ilvl w:val="0"/>
          <w:numId w:val="11"/>
        </w:numPr>
        <w:rPr>
          <w:rFonts w:ascii="Marianne" w:hAnsi="Marianne"/>
          <w:sz w:val="20"/>
          <w:szCs w:val="20"/>
          <w:lang w:eastAsia="fr-FR"/>
        </w:rPr>
      </w:pPr>
      <w:r w:rsidRPr="00880B08">
        <w:rPr>
          <w:rFonts w:ascii="Marianne" w:hAnsi="Marianne"/>
          <w:sz w:val="20"/>
          <w:szCs w:val="20"/>
          <w:lang w:eastAsia="fr-FR"/>
        </w:rPr>
        <w:t>Partie 3</w:t>
      </w:r>
      <w:r w:rsidRPr="00880B08">
        <w:rPr>
          <w:rFonts w:ascii="Calibri" w:hAnsi="Calibri" w:cs="Calibri"/>
          <w:sz w:val="20"/>
          <w:szCs w:val="20"/>
          <w:lang w:eastAsia="fr-FR"/>
        </w:rPr>
        <w:t> </w:t>
      </w:r>
      <w:r w:rsidRPr="00880B08">
        <w:rPr>
          <w:rFonts w:ascii="Marianne" w:hAnsi="Marianne"/>
          <w:sz w:val="20"/>
          <w:szCs w:val="20"/>
          <w:lang w:eastAsia="fr-FR"/>
        </w:rPr>
        <w:t xml:space="preserve">: </w:t>
      </w:r>
      <w:r w:rsidR="00E04EF1" w:rsidRPr="00880B08">
        <w:rPr>
          <w:rFonts w:ascii="Marianne" w:hAnsi="Marianne"/>
          <w:sz w:val="20"/>
          <w:szCs w:val="20"/>
          <w:lang w:eastAsia="fr-FR"/>
        </w:rPr>
        <w:t xml:space="preserve">la description </w:t>
      </w:r>
      <w:r w:rsidR="001C4FBF" w:rsidRPr="00880B08">
        <w:rPr>
          <w:rFonts w:ascii="Marianne" w:hAnsi="Marianne"/>
          <w:sz w:val="20"/>
          <w:szCs w:val="20"/>
          <w:lang w:eastAsia="fr-FR"/>
        </w:rPr>
        <w:t>des travaux menés par action.</w:t>
      </w:r>
    </w:p>
    <w:p w14:paraId="70A8C20D" w14:textId="77777777" w:rsidR="00E2564E" w:rsidRPr="003E6FEF" w:rsidRDefault="00E2564E">
      <w:pPr>
        <w:rPr>
          <w:rFonts w:ascii="Marianne" w:hAnsi="Marianne"/>
          <w:b/>
          <w:sz w:val="20"/>
          <w:szCs w:val="20"/>
          <w:lang w:val="fr-FR" w:eastAsia="fr-FR"/>
        </w:rPr>
      </w:pPr>
    </w:p>
    <w:p w14:paraId="316B4C7F" w14:textId="5C745BAD" w:rsidR="00E04EF1" w:rsidRPr="003E6FEF" w:rsidRDefault="00E04EF1" w:rsidP="00E25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  <w:lang w:val="fr-FR" w:eastAsia="fr-FR"/>
        </w:rPr>
      </w:pPr>
      <w:r w:rsidRPr="003E6FEF">
        <w:rPr>
          <w:rFonts w:ascii="Marianne" w:hAnsi="Marianne"/>
          <w:b/>
          <w:sz w:val="20"/>
          <w:szCs w:val="20"/>
          <w:lang w:val="fr-FR" w:eastAsia="fr-FR"/>
        </w:rPr>
        <w:t>Partie 1</w:t>
      </w:r>
      <w:r w:rsidRPr="003E6FEF">
        <w:rPr>
          <w:rFonts w:ascii="Calibri" w:hAnsi="Calibri" w:cs="Calibri"/>
          <w:b/>
          <w:sz w:val="20"/>
          <w:szCs w:val="20"/>
          <w:lang w:val="fr-FR" w:eastAsia="fr-FR"/>
        </w:rPr>
        <w:t> </w:t>
      </w:r>
      <w:r w:rsidRPr="003E6FEF">
        <w:rPr>
          <w:rFonts w:ascii="Marianne" w:hAnsi="Marianne"/>
          <w:b/>
          <w:sz w:val="20"/>
          <w:szCs w:val="20"/>
          <w:lang w:val="fr-FR" w:eastAsia="fr-FR"/>
        </w:rPr>
        <w:t>: Description du programme annuel</w:t>
      </w:r>
    </w:p>
    <w:p w14:paraId="3006CB55" w14:textId="139B79EC" w:rsidR="00166D02" w:rsidRPr="00880B08" w:rsidRDefault="00166D02" w:rsidP="004A157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7" w:after="57"/>
        <w:jc w:val="center"/>
        <w:rPr>
          <w:rFonts w:ascii="Marianne" w:eastAsia="Arial Unicode MS" w:hAnsi="Marianne"/>
          <w:color w:val="auto"/>
          <w:sz w:val="20"/>
          <w:szCs w:val="20"/>
          <w:lang w:eastAsia="fr-FR"/>
        </w:rPr>
      </w:pPr>
      <w:r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PDAR 2022-2027 – </w:t>
      </w:r>
      <w:r w:rsidR="005E61C5">
        <w:rPr>
          <w:rFonts w:ascii="Marianne" w:eastAsia="Arial Unicode MS" w:hAnsi="Marianne"/>
          <w:color w:val="auto"/>
          <w:sz w:val="20"/>
          <w:szCs w:val="20"/>
          <w:lang w:eastAsia="fr-FR"/>
        </w:rPr>
        <w:t>Réalisé</w:t>
      </w:r>
      <w:r w:rsidR="004A157E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 de l’</w:t>
      </w:r>
      <w:r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>année 202</w:t>
      </w:r>
      <w:r w:rsidR="007612AC">
        <w:rPr>
          <w:rFonts w:ascii="Marianne" w:eastAsia="Arial Unicode MS" w:hAnsi="Marianne"/>
          <w:color w:val="auto"/>
          <w:sz w:val="20"/>
          <w:szCs w:val="20"/>
          <w:lang w:eastAsia="fr-FR"/>
        </w:rPr>
        <w:t>5</w:t>
      </w:r>
    </w:p>
    <w:p w14:paraId="2BC73790" w14:textId="789529B5" w:rsidR="002C7EFF" w:rsidRPr="00880B08" w:rsidRDefault="00C23272" w:rsidP="002C7EFF">
      <w:pPr>
        <w:pStyle w:val="Sansinterligne"/>
        <w:rPr>
          <w:sz w:val="20"/>
          <w:szCs w:val="20"/>
          <w:lang w:val="fr-FR" w:eastAsia="fr-FR"/>
        </w:rPr>
      </w:pPr>
      <w:r>
        <w:rPr>
          <w:sz w:val="20"/>
          <w:szCs w:val="20"/>
          <w:lang w:val="fr-FR" w:eastAsia="fr-FR"/>
        </w:rPr>
        <w:t>F</w:t>
      </w:r>
      <w:r w:rsidR="002C7EFF" w:rsidRPr="00880B08">
        <w:rPr>
          <w:sz w:val="20"/>
          <w:szCs w:val="20"/>
          <w:lang w:val="fr-FR" w:eastAsia="fr-FR"/>
        </w:rPr>
        <w:t xml:space="preserve">aire un résumé </w:t>
      </w:r>
      <w:r>
        <w:rPr>
          <w:sz w:val="20"/>
          <w:szCs w:val="20"/>
          <w:lang w:val="fr-FR" w:eastAsia="fr-FR"/>
        </w:rPr>
        <w:t>des réalisations du programme 2025 et mettre en évident les</w:t>
      </w:r>
      <w:r w:rsidR="002C7EFF" w:rsidRPr="00880B08">
        <w:rPr>
          <w:sz w:val="20"/>
          <w:szCs w:val="20"/>
          <w:lang w:val="fr-FR" w:eastAsia="fr-FR"/>
        </w:rPr>
        <w:t xml:space="preserve"> évolutions (ou de l’absence d’évolution)</w:t>
      </w:r>
      <w:r>
        <w:rPr>
          <w:sz w:val="20"/>
          <w:szCs w:val="20"/>
          <w:lang w:val="fr-FR" w:eastAsia="fr-FR"/>
        </w:rPr>
        <w:t xml:space="preserve"> apportées par rapport au programme prévisionnel 2025. </w:t>
      </w:r>
    </w:p>
    <w:p w14:paraId="0A1126D7" w14:textId="77777777" w:rsidR="002C7EFF" w:rsidRPr="00880B08" w:rsidRDefault="002C7EFF" w:rsidP="002C7EFF">
      <w:pPr>
        <w:pStyle w:val="Sansinterligne"/>
        <w:rPr>
          <w:sz w:val="20"/>
          <w:szCs w:val="20"/>
          <w:lang w:val="fr-FR" w:eastAsia="fr-FR"/>
        </w:rPr>
      </w:pPr>
    </w:p>
    <w:p w14:paraId="4F0BCCD6" w14:textId="12A37300" w:rsidR="002C7EFF" w:rsidRPr="00C23272" w:rsidRDefault="00C23272" w:rsidP="002C7E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  <w:lang w:val="fr-FR" w:eastAsia="fr-FR"/>
        </w:rPr>
      </w:pPr>
      <w:r w:rsidRPr="00C23272">
        <w:rPr>
          <w:b/>
          <w:i/>
          <w:sz w:val="20"/>
          <w:szCs w:val="20"/>
          <w:lang w:val="fr-FR" w:eastAsia="fr-FR"/>
        </w:rPr>
        <w:t>Résumé :</w:t>
      </w:r>
    </w:p>
    <w:p w14:paraId="6811D417" w14:textId="144D7D3F" w:rsidR="002C7EFF" w:rsidRDefault="002C7EFF" w:rsidP="002C7E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FR" w:eastAsia="fr-FR"/>
        </w:rPr>
      </w:pPr>
    </w:p>
    <w:p w14:paraId="7BCAA663" w14:textId="77777777" w:rsidR="00C23272" w:rsidRPr="00880B08" w:rsidRDefault="00C23272" w:rsidP="002C7E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FR" w:eastAsia="fr-FR"/>
        </w:rPr>
      </w:pPr>
    </w:p>
    <w:p w14:paraId="0F026148" w14:textId="77777777" w:rsidR="002C7EFF" w:rsidRPr="00880B08" w:rsidRDefault="002C7EFF" w:rsidP="002C7EFF">
      <w:pPr>
        <w:pStyle w:val="Sansinterligne"/>
        <w:rPr>
          <w:sz w:val="20"/>
          <w:szCs w:val="20"/>
          <w:lang w:val="fr-FR" w:eastAsia="fr-FR"/>
        </w:rPr>
      </w:pPr>
    </w:p>
    <w:p w14:paraId="1016C0CD" w14:textId="77777777" w:rsidR="00C23272" w:rsidRPr="00C23272" w:rsidRDefault="00C23272" w:rsidP="00C23272">
      <w:pPr>
        <w:pStyle w:val="Sansinterligne"/>
        <w:rPr>
          <w:i/>
          <w:sz w:val="20"/>
          <w:szCs w:val="20"/>
          <w:lang w:val="fr-FR" w:eastAsia="fr-FR"/>
        </w:rPr>
      </w:pPr>
      <w:r w:rsidRPr="00C23272">
        <w:rPr>
          <w:b/>
          <w:i/>
          <w:sz w:val="20"/>
          <w:szCs w:val="20"/>
          <w:u w:val="single"/>
          <w:lang w:val="fr-FR" w:eastAsia="fr-FR"/>
        </w:rPr>
        <w:t>Rappel</w:t>
      </w:r>
      <w:r w:rsidRPr="00C23272">
        <w:rPr>
          <w:i/>
          <w:sz w:val="20"/>
          <w:szCs w:val="20"/>
          <w:lang w:val="fr-FR" w:eastAsia="fr-FR"/>
        </w:rPr>
        <w:t xml:space="preserve"> : </w:t>
      </w:r>
      <w:r w:rsidRPr="0093124F">
        <w:rPr>
          <w:i/>
          <w:sz w:val="20"/>
          <w:szCs w:val="20"/>
          <w:highlight w:val="yellow"/>
          <w:lang w:val="fr-FR" w:eastAsia="fr-FR"/>
        </w:rPr>
        <w:t>Tout écart ou modification significative par rapport aux tableaux présentés dans le programme prévisionnel doit être mis en évidence (exemple : modifications surlignées ou apparaissant en suivi de modifications) et justifié. Le non-respect de ces critères peut conduire à une réfaction de la subvention.</w:t>
      </w:r>
      <w:r w:rsidRPr="00C23272">
        <w:rPr>
          <w:i/>
          <w:sz w:val="20"/>
          <w:szCs w:val="20"/>
          <w:lang w:val="fr-FR" w:eastAsia="fr-FR"/>
        </w:rPr>
        <w:t xml:space="preserve"> </w:t>
      </w:r>
    </w:p>
    <w:p w14:paraId="211B5945" w14:textId="77777777" w:rsidR="00C23272" w:rsidRPr="00880B08" w:rsidRDefault="00C23272" w:rsidP="002C7EFF">
      <w:pPr>
        <w:pStyle w:val="Sansinterligne"/>
        <w:rPr>
          <w:sz w:val="20"/>
          <w:szCs w:val="20"/>
          <w:lang w:val="fr-FR" w:eastAsia="fr-FR"/>
        </w:rPr>
      </w:pPr>
    </w:p>
    <w:p w14:paraId="74480DC6" w14:textId="0DE513B1" w:rsidR="002C7EFF" w:rsidRPr="005D6E26" w:rsidRDefault="002C7EFF" w:rsidP="00AC79C3">
      <w:pPr>
        <w:pStyle w:val="Sansinterligne"/>
        <w:numPr>
          <w:ilvl w:val="0"/>
          <w:numId w:val="46"/>
        </w:numPr>
        <w:rPr>
          <w:sz w:val="20"/>
          <w:szCs w:val="20"/>
          <w:lang w:val="fr-FR" w:eastAsia="fr-FR"/>
        </w:rPr>
      </w:pPr>
      <w:r w:rsidRPr="005D6E26">
        <w:rPr>
          <w:b/>
          <w:sz w:val="20"/>
          <w:szCs w:val="20"/>
          <w:lang w:val="fr-FR" w:eastAsia="fr-FR"/>
        </w:rPr>
        <w:t>Contribution aux thèmes du PNDAR</w:t>
      </w:r>
    </w:p>
    <w:p w14:paraId="15E02CA9" w14:textId="544796FF" w:rsidR="002C7EFF" w:rsidRPr="005D6E26" w:rsidRDefault="002C7EFF" w:rsidP="002C7EFF">
      <w:pPr>
        <w:pStyle w:val="Sansinterligne"/>
        <w:rPr>
          <w:sz w:val="20"/>
          <w:szCs w:val="20"/>
          <w:lang w:val="fr-FR" w:eastAsia="fr-FR"/>
        </w:rPr>
      </w:pPr>
      <w:r w:rsidRPr="005D6E26">
        <w:rPr>
          <w:sz w:val="20"/>
          <w:szCs w:val="20"/>
          <w:lang w:val="fr-FR" w:eastAsia="fr-FR"/>
        </w:rPr>
        <w:t xml:space="preserve">Dans le programme déposé, un tableau présentant la part de chaque </w:t>
      </w:r>
      <w:r w:rsidR="00C23272">
        <w:rPr>
          <w:sz w:val="20"/>
          <w:szCs w:val="20"/>
          <w:lang w:val="fr-FR" w:eastAsia="fr-FR"/>
        </w:rPr>
        <w:t>action élémentaire (AE)</w:t>
      </w:r>
      <w:r w:rsidRPr="005D6E26">
        <w:rPr>
          <w:sz w:val="20"/>
          <w:szCs w:val="20"/>
          <w:lang w:val="fr-FR" w:eastAsia="fr-FR"/>
        </w:rPr>
        <w:t xml:space="preserve"> dans les thèmes du PNDAR </w:t>
      </w:r>
      <w:r w:rsidR="00676DE8" w:rsidRPr="005D6E26">
        <w:rPr>
          <w:sz w:val="20"/>
          <w:szCs w:val="20"/>
          <w:lang w:val="fr-FR" w:eastAsia="fr-FR"/>
        </w:rPr>
        <w:t>a été transmis</w:t>
      </w:r>
      <w:r w:rsidR="00676DE8" w:rsidRPr="005D6E26">
        <w:rPr>
          <w:rFonts w:ascii="Calibri" w:hAnsi="Calibri" w:cs="Calibri"/>
          <w:sz w:val="20"/>
          <w:szCs w:val="20"/>
          <w:lang w:val="fr-FR" w:eastAsia="fr-FR"/>
        </w:rPr>
        <w:t xml:space="preserve">. </w:t>
      </w:r>
      <w:r w:rsidR="00676DE8" w:rsidRPr="005D6E26">
        <w:rPr>
          <w:sz w:val="20"/>
          <w:szCs w:val="20"/>
          <w:lang w:val="fr-FR" w:eastAsia="fr-FR"/>
        </w:rPr>
        <w:t xml:space="preserve"> </w:t>
      </w:r>
      <w:r w:rsidRPr="0099127B">
        <w:rPr>
          <w:sz w:val="20"/>
          <w:szCs w:val="20"/>
          <w:u w:val="single"/>
          <w:lang w:val="fr-FR" w:eastAsia="fr-FR"/>
        </w:rPr>
        <w:t xml:space="preserve">Si </w:t>
      </w:r>
      <w:r w:rsidR="00676DE8" w:rsidRPr="0099127B">
        <w:rPr>
          <w:sz w:val="20"/>
          <w:szCs w:val="20"/>
          <w:u w:val="single"/>
          <w:lang w:val="fr-FR" w:eastAsia="fr-FR"/>
        </w:rPr>
        <w:t xml:space="preserve">cette </w:t>
      </w:r>
      <w:r w:rsidR="005D6E26" w:rsidRPr="0099127B">
        <w:rPr>
          <w:sz w:val="20"/>
          <w:szCs w:val="20"/>
          <w:u w:val="single"/>
          <w:lang w:val="fr-FR" w:eastAsia="fr-FR"/>
        </w:rPr>
        <w:t>répartition reste inchangée</w:t>
      </w:r>
      <w:r w:rsidRPr="005D6E26">
        <w:rPr>
          <w:sz w:val="20"/>
          <w:szCs w:val="20"/>
          <w:lang w:val="fr-FR" w:eastAsia="fr-FR"/>
        </w:rPr>
        <w:t>,</w:t>
      </w:r>
      <w:r w:rsidR="00676DE8" w:rsidRPr="005D6E26">
        <w:rPr>
          <w:sz w:val="20"/>
          <w:szCs w:val="20"/>
          <w:lang w:val="fr-FR" w:eastAsia="fr-FR"/>
        </w:rPr>
        <w:t xml:space="preserve"> il convient de l’indiquer</w:t>
      </w:r>
      <w:r w:rsidR="0099127B">
        <w:rPr>
          <w:sz w:val="20"/>
          <w:szCs w:val="20"/>
          <w:lang w:val="fr-FR" w:eastAsia="fr-FR"/>
        </w:rPr>
        <w:t xml:space="preserve"> (« identique au pluriannuel »)</w:t>
      </w:r>
      <w:r w:rsidR="005D6E26" w:rsidRPr="005D6E26">
        <w:rPr>
          <w:sz w:val="20"/>
          <w:szCs w:val="20"/>
          <w:lang w:val="fr-FR" w:eastAsia="fr-FR"/>
        </w:rPr>
        <w:t>.</w:t>
      </w:r>
    </w:p>
    <w:p w14:paraId="5A6B403E" w14:textId="77777777" w:rsidR="00907CFE" w:rsidRPr="005D6E26" w:rsidRDefault="00907CFE" w:rsidP="002C7EFF">
      <w:pPr>
        <w:pStyle w:val="Sansinterligne"/>
        <w:rPr>
          <w:sz w:val="20"/>
          <w:szCs w:val="20"/>
          <w:lang w:val="fr-FR" w:eastAsia="fr-FR"/>
        </w:rPr>
      </w:pPr>
    </w:p>
    <w:p w14:paraId="23B650F5" w14:textId="1D4154D7" w:rsidR="00907CFE" w:rsidRDefault="005D6E26" w:rsidP="005D6E26">
      <w:pPr>
        <w:pStyle w:val="Sansinterligne"/>
        <w:rPr>
          <w:sz w:val="20"/>
          <w:szCs w:val="20"/>
          <w:lang w:eastAsia="fr-FR"/>
        </w:rPr>
      </w:pPr>
      <w:r w:rsidRPr="00BC78B5">
        <w:rPr>
          <w:sz w:val="20"/>
          <w:szCs w:val="20"/>
          <w:u w:val="single"/>
          <w:lang w:val="fr-FR" w:eastAsia="fr-FR"/>
        </w:rPr>
        <w:t>Si cette répartition est modifiée dans le réalisé</w:t>
      </w:r>
      <w:r w:rsidRPr="005D6E26">
        <w:rPr>
          <w:sz w:val="20"/>
          <w:szCs w:val="20"/>
          <w:lang w:val="fr-FR" w:eastAsia="fr-FR"/>
        </w:rPr>
        <w:t xml:space="preserve">, un tableau actualisé doit être transmis. </w:t>
      </w:r>
      <w:r>
        <w:rPr>
          <w:sz w:val="20"/>
          <w:szCs w:val="20"/>
          <w:lang w:val="fr-FR" w:eastAsia="fr-FR"/>
        </w:rPr>
        <w:t>Dans ce cas</w:t>
      </w:r>
      <w:r w:rsidR="00907CFE" w:rsidRPr="005D6E26">
        <w:rPr>
          <w:sz w:val="20"/>
          <w:szCs w:val="20"/>
          <w:lang w:val="fr-FR" w:eastAsia="fr-FR"/>
        </w:rPr>
        <w:t xml:space="preserve"> </w:t>
      </w:r>
      <w:r>
        <w:rPr>
          <w:sz w:val="20"/>
          <w:szCs w:val="20"/>
          <w:lang w:val="fr-FR" w:eastAsia="fr-FR"/>
        </w:rPr>
        <w:t>présentez dans le tableau ci-dessous</w:t>
      </w:r>
      <w:r w:rsidR="00B961F9" w:rsidRPr="005D6E26">
        <w:rPr>
          <w:sz w:val="20"/>
          <w:szCs w:val="20"/>
          <w:lang w:val="fr-FR" w:eastAsia="fr-FR"/>
        </w:rPr>
        <w:t xml:space="preserve"> </w:t>
      </w:r>
      <w:r w:rsidRPr="005D6E26">
        <w:rPr>
          <w:sz w:val="20"/>
          <w:szCs w:val="20"/>
          <w:lang w:eastAsia="fr-FR"/>
        </w:rPr>
        <w:t>la contribution (</w:t>
      </w:r>
      <w:proofErr w:type="spellStart"/>
      <w:r w:rsidRPr="005D6E26">
        <w:rPr>
          <w:sz w:val="20"/>
          <w:szCs w:val="20"/>
          <w:lang w:eastAsia="fr-FR"/>
        </w:rPr>
        <w:t>en</w:t>
      </w:r>
      <w:proofErr w:type="spellEnd"/>
      <w:r w:rsidRPr="005D6E26">
        <w:rPr>
          <w:sz w:val="20"/>
          <w:szCs w:val="20"/>
          <w:lang w:eastAsia="fr-FR"/>
        </w:rPr>
        <w:t xml:space="preserve"> %) des </w:t>
      </w:r>
      <w:r w:rsidR="00C23272">
        <w:rPr>
          <w:sz w:val="20"/>
          <w:szCs w:val="20"/>
          <w:lang w:eastAsia="fr-FR"/>
        </w:rPr>
        <w:t>AE</w:t>
      </w:r>
      <w:r w:rsidRPr="005D6E26">
        <w:rPr>
          <w:sz w:val="20"/>
          <w:szCs w:val="20"/>
          <w:lang w:eastAsia="fr-FR"/>
        </w:rPr>
        <w:t xml:space="preserve"> </w:t>
      </w:r>
      <w:proofErr w:type="spellStart"/>
      <w:r w:rsidRPr="005D6E26">
        <w:rPr>
          <w:sz w:val="20"/>
          <w:szCs w:val="20"/>
          <w:lang w:eastAsia="fr-FR"/>
        </w:rPr>
        <w:t>retenues</w:t>
      </w:r>
      <w:proofErr w:type="spellEnd"/>
      <w:r w:rsidRPr="005D6E26">
        <w:rPr>
          <w:sz w:val="20"/>
          <w:szCs w:val="20"/>
          <w:lang w:eastAsia="fr-FR"/>
        </w:rPr>
        <w:t xml:space="preserve"> </w:t>
      </w:r>
      <w:proofErr w:type="spellStart"/>
      <w:r w:rsidRPr="005D6E26">
        <w:rPr>
          <w:sz w:val="20"/>
          <w:szCs w:val="20"/>
          <w:lang w:eastAsia="fr-FR"/>
        </w:rPr>
        <w:t>dans</w:t>
      </w:r>
      <w:proofErr w:type="spellEnd"/>
      <w:r w:rsidRPr="005D6E26">
        <w:rPr>
          <w:sz w:val="20"/>
          <w:szCs w:val="20"/>
          <w:lang w:eastAsia="fr-FR"/>
        </w:rPr>
        <w:t xml:space="preserve"> </w:t>
      </w:r>
      <w:proofErr w:type="spellStart"/>
      <w:r w:rsidRPr="005D6E26">
        <w:rPr>
          <w:sz w:val="20"/>
          <w:szCs w:val="20"/>
          <w:lang w:eastAsia="fr-FR"/>
        </w:rPr>
        <w:t>votre</w:t>
      </w:r>
      <w:proofErr w:type="spellEnd"/>
      <w:r>
        <w:rPr>
          <w:sz w:val="20"/>
          <w:szCs w:val="20"/>
          <w:lang w:eastAsia="fr-FR"/>
        </w:rPr>
        <w:t xml:space="preserve"> </w:t>
      </w:r>
      <w:proofErr w:type="spellStart"/>
      <w:r w:rsidRPr="005D6E26">
        <w:rPr>
          <w:sz w:val="20"/>
          <w:szCs w:val="20"/>
          <w:lang w:eastAsia="fr-FR"/>
        </w:rPr>
        <w:t>programme</w:t>
      </w:r>
      <w:proofErr w:type="spellEnd"/>
      <w:r w:rsidR="00C23272">
        <w:rPr>
          <w:sz w:val="20"/>
          <w:szCs w:val="20"/>
          <w:lang w:eastAsia="fr-FR"/>
        </w:rPr>
        <w:t xml:space="preserve"> </w:t>
      </w:r>
      <w:r>
        <w:rPr>
          <w:sz w:val="20"/>
          <w:szCs w:val="20"/>
          <w:lang w:eastAsia="fr-FR"/>
        </w:rPr>
        <w:t>:</w:t>
      </w:r>
    </w:p>
    <w:p w14:paraId="7296E0C2" w14:textId="77777777" w:rsidR="005D6E26" w:rsidRPr="005D6E26" w:rsidRDefault="005D6E26" w:rsidP="005D6E26">
      <w:pPr>
        <w:pStyle w:val="Sansinterligne"/>
        <w:rPr>
          <w:sz w:val="20"/>
          <w:szCs w:val="20"/>
          <w:lang w:eastAsia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128"/>
        <w:gridCol w:w="1955"/>
        <w:gridCol w:w="1955"/>
        <w:gridCol w:w="1898"/>
        <w:gridCol w:w="1836"/>
      </w:tblGrid>
      <w:tr w:rsidR="00C23272" w:rsidRPr="00CA15F3" w14:paraId="23B22FB3" w14:textId="77777777" w:rsidTr="0054137A">
        <w:tc>
          <w:tcPr>
            <w:tcW w:w="2128" w:type="dxa"/>
          </w:tcPr>
          <w:p w14:paraId="5EA680C3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Sous-thème</w:t>
            </w:r>
          </w:p>
        </w:tc>
        <w:tc>
          <w:tcPr>
            <w:tcW w:w="1955" w:type="dxa"/>
          </w:tcPr>
          <w:p w14:paraId="34A6B406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AE X</w:t>
            </w:r>
          </w:p>
        </w:tc>
        <w:tc>
          <w:tcPr>
            <w:tcW w:w="1955" w:type="dxa"/>
          </w:tcPr>
          <w:p w14:paraId="7A551554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AE X</w:t>
            </w:r>
          </w:p>
        </w:tc>
        <w:tc>
          <w:tcPr>
            <w:tcW w:w="1898" w:type="dxa"/>
          </w:tcPr>
          <w:p w14:paraId="2D203ED6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AE X</w:t>
            </w:r>
          </w:p>
        </w:tc>
        <w:tc>
          <w:tcPr>
            <w:tcW w:w="1836" w:type="dxa"/>
          </w:tcPr>
          <w:p w14:paraId="49177361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 xml:space="preserve">AE X </w:t>
            </w:r>
          </w:p>
        </w:tc>
      </w:tr>
      <w:tr w:rsidR="00C23272" w:rsidRPr="00CA15F3" w14:paraId="342819AD" w14:textId="77777777" w:rsidTr="0054137A">
        <w:tc>
          <w:tcPr>
            <w:tcW w:w="2128" w:type="dxa"/>
          </w:tcPr>
          <w:p w14:paraId="05DCA93E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 xml:space="preserve">Sous-thème 1 </w:t>
            </w:r>
          </w:p>
        </w:tc>
        <w:tc>
          <w:tcPr>
            <w:tcW w:w="1955" w:type="dxa"/>
          </w:tcPr>
          <w:p w14:paraId="7D556060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%</w:t>
            </w:r>
          </w:p>
        </w:tc>
        <w:tc>
          <w:tcPr>
            <w:tcW w:w="1955" w:type="dxa"/>
          </w:tcPr>
          <w:p w14:paraId="4F5F2D33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98" w:type="dxa"/>
          </w:tcPr>
          <w:p w14:paraId="1155CDC7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36" w:type="dxa"/>
          </w:tcPr>
          <w:p w14:paraId="23C41360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</w:tr>
      <w:tr w:rsidR="00C23272" w:rsidRPr="00CA15F3" w14:paraId="50DDE5B9" w14:textId="77777777" w:rsidTr="0054137A">
        <w:tc>
          <w:tcPr>
            <w:tcW w:w="2128" w:type="dxa"/>
          </w:tcPr>
          <w:p w14:paraId="7D2A63A8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Sous-thème 1</w:t>
            </w:r>
          </w:p>
        </w:tc>
        <w:tc>
          <w:tcPr>
            <w:tcW w:w="1955" w:type="dxa"/>
          </w:tcPr>
          <w:p w14:paraId="5E3E1CE4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955" w:type="dxa"/>
          </w:tcPr>
          <w:p w14:paraId="0FE73039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98" w:type="dxa"/>
          </w:tcPr>
          <w:p w14:paraId="3331A292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36" w:type="dxa"/>
          </w:tcPr>
          <w:p w14:paraId="123686CB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</w:tr>
      <w:tr w:rsidR="00C23272" w:rsidRPr="00CA15F3" w14:paraId="0A58D566" w14:textId="77777777" w:rsidTr="0054137A">
        <w:tc>
          <w:tcPr>
            <w:tcW w:w="2128" w:type="dxa"/>
          </w:tcPr>
          <w:p w14:paraId="6BC2CB16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 xml:space="preserve">Total </w:t>
            </w:r>
          </w:p>
        </w:tc>
        <w:tc>
          <w:tcPr>
            <w:tcW w:w="1955" w:type="dxa"/>
          </w:tcPr>
          <w:p w14:paraId="2AF605E0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100%</w:t>
            </w:r>
          </w:p>
        </w:tc>
        <w:tc>
          <w:tcPr>
            <w:tcW w:w="1955" w:type="dxa"/>
          </w:tcPr>
          <w:p w14:paraId="3B4C3805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100%</w:t>
            </w:r>
          </w:p>
        </w:tc>
        <w:tc>
          <w:tcPr>
            <w:tcW w:w="1898" w:type="dxa"/>
          </w:tcPr>
          <w:p w14:paraId="760DE2E4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100%</w:t>
            </w:r>
          </w:p>
        </w:tc>
        <w:tc>
          <w:tcPr>
            <w:tcW w:w="1836" w:type="dxa"/>
          </w:tcPr>
          <w:p w14:paraId="0DC6452F" w14:textId="77777777" w:rsidR="00C23272" w:rsidRPr="00CA15F3" w:rsidRDefault="00C23272" w:rsidP="0054137A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100%</w:t>
            </w:r>
          </w:p>
        </w:tc>
      </w:tr>
    </w:tbl>
    <w:p w14:paraId="471A6C36" w14:textId="77777777" w:rsidR="00C23272" w:rsidRDefault="00C23272" w:rsidP="002C7EFF">
      <w:pPr>
        <w:pStyle w:val="Standard"/>
        <w:spacing w:before="57" w:after="57"/>
        <w:jc w:val="both"/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</w:pPr>
    </w:p>
    <w:p w14:paraId="78EBB5C9" w14:textId="1D39D01E" w:rsidR="002C7EFF" w:rsidRPr="00880B08" w:rsidRDefault="002C7EFF" w:rsidP="002C7EFF">
      <w:pPr>
        <w:pStyle w:val="Standard"/>
        <w:spacing w:before="57" w:after="57"/>
        <w:jc w:val="both"/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</w:pPr>
      <w:r w:rsidRPr="00880B08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 xml:space="preserve">2- </w:t>
      </w:r>
      <w:r w:rsidR="0099127B" w:rsidRPr="0099127B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Ratios 202</w:t>
      </w:r>
      <w:r w:rsidR="00C23272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5</w:t>
      </w:r>
      <w:r w:rsidR="0099127B" w:rsidRPr="0099127B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 xml:space="preserve"> et moyens humains et financiers</w:t>
      </w:r>
    </w:p>
    <w:p w14:paraId="05A9E59F" w14:textId="77777777" w:rsidR="002C7EFF" w:rsidRPr="00C43110" w:rsidRDefault="002C7EFF" w:rsidP="002C7EFF">
      <w:pPr>
        <w:pStyle w:val="Standard"/>
        <w:spacing w:before="57" w:after="57"/>
        <w:jc w:val="both"/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</w:pPr>
      <w:r w:rsidRPr="00C43110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2.1. Moyens humains et financiers</w:t>
      </w:r>
    </w:p>
    <w:p w14:paraId="61DAB324" w14:textId="0FD3E14B" w:rsidR="002C7EFF" w:rsidRPr="00880B08" w:rsidRDefault="002C7EFF" w:rsidP="00C23272">
      <w:pPr>
        <w:pStyle w:val="Standard"/>
        <w:spacing w:before="57" w:after="57"/>
        <w:jc w:val="both"/>
        <w:rPr>
          <w:rFonts w:ascii="Marianne" w:eastAsia="Arial Unicode MS" w:hAnsi="Marianne"/>
          <w:color w:val="auto"/>
          <w:sz w:val="20"/>
          <w:szCs w:val="20"/>
          <w:lang w:eastAsia="fr-FR"/>
        </w:rPr>
      </w:pPr>
      <w:r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lastRenderedPageBreak/>
        <w:t>Présenter sous la forme d'un tableau les moyens humains et financiers qui seront mobilisés pour le programme et par action élémentaire en 202</w:t>
      </w:r>
      <w:r w:rsidR="00C23272">
        <w:rPr>
          <w:rFonts w:ascii="Marianne" w:eastAsia="Arial Unicode MS" w:hAnsi="Marianne"/>
          <w:color w:val="auto"/>
          <w:sz w:val="20"/>
          <w:szCs w:val="20"/>
          <w:lang w:eastAsia="fr-FR"/>
        </w:rPr>
        <w:t>5</w:t>
      </w:r>
      <w:r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>.</w:t>
      </w:r>
      <w:r w:rsidR="00C23272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 </w:t>
      </w:r>
    </w:p>
    <w:p w14:paraId="177593C4" w14:textId="0A9EE450" w:rsidR="008249C8" w:rsidRDefault="008249C8" w:rsidP="008249C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7" w:after="57"/>
        <w:jc w:val="both"/>
        <w:rPr>
          <w:rFonts w:ascii="Marianne" w:eastAsia="Arial Unicode MS" w:hAnsi="Marianne"/>
          <w:color w:val="auto"/>
          <w:sz w:val="20"/>
          <w:szCs w:val="20"/>
          <w:lang w:eastAsia="fr-FR"/>
        </w:rPr>
      </w:pPr>
      <w:r w:rsidRPr="00C62762">
        <w:rPr>
          <w:rFonts w:ascii="Marianne" w:eastAsia="Arial Unicode MS" w:hAnsi="Marianne"/>
          <w:color w:val="auto"/>
          <w:sz w:val="20"/>
          <w:szCs w:val="20"/>
          <w:lang w:eastAsia="fr-FR"/>
        </w:rPr>
        <w:t>Commenter les évolutions constatées par ra</w:t>
      </w:r>
      <w:r>
        <w:rPr>
          <w:rFonts w:ascii="Marianne" w:eastAsia="Arial Unicode MS" w:hAnsi="Marianne"/>
          <w:color w:val="auto"/>
          <w:sz w:val="20"/>
          <w:szCs w:val="20"/>
          <w:lang w:eastAsia="fr-FR"/>
        </w:rPr>
        <w:t>pport au prévisionnel 202</w:t>
      </w:r>
      <w:r w:rsidR="00C23272">
        <w:rPr>
          <w:rFonts w:ascii="Marianne" w:eastAsia="Arial Unicode MS" w:hAnsi="Marianne"/>
          <w:color w:val="auto"/>
          <w:sz w:val="20"/>
          <w:szCs w:val="20"/>
          <w:lang w:eastAsia="fr-FR"/>
        </w:rPr>
        <w:t>5</w:t>
      </w:r>
      <w:r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 :</w:t>
      </w:r>
    </w:p>
    <w:p w14:paraId="215412F5" w14:textId="77777777" w:rsidR="008249C8" w:rsidRPr="00C62762" w:rsidRDefault="008249C8" w:rsidP="008249C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7" w:after="57"/>
        <w:jc w:val="both"/>
        <w:rPr>
          <w:rFonts w:ascii="Marianne" w:eastAsia="Arial Unicode MS" w:hAnsi="Marianne"/>
          <w:color w:val="auto"/>
          <w:sz w:val="20"/>
          <w:szCs w:val="20"/>
          <w:lang w:eastAsia="fr-FR"/>
        </w:rPr>
      </w:pPr>
    </w:p>
    <w:p w14:paraId="2C6567C3" w14:textId="77777777" w:rsidR="00B44F1C" w:rsidRDefault="00B44F1C" w:rsidP="002C7EFF">
      <w:pPr>
        <w:pStyle w:val="Standard"/>
        <w:spacing w:before="57" w:after="57"/>
        <w:jc w:val="both"/>
        <w:rPr>
          <w:rFonts w:ascii="Marianne" w:eastAsia="Arial Unicode MS" w:hAnsi="Marianne"/>
          <w:color w:val="auto"/>
          <w:sz w:val="20"/>
          <w:szCs w:val="20"/>
          <w:lang w:eastAsia="fr-FR"/>
        </w:rPr>
      </w:pPr>
    </w:p>
    <w:p w14:paraId="75642F00" w14:textId="77777777" w:rsidR="002C7EFF" w:rsidRPr="00C43110" w:rsidRDefault="002C7EFF" w:rsidP="002C7EFF">
      <w:pPr>
        <w:pStyle w:val="Standard"/>
        <w:spacing w:before="57" w:after="57"/>
        <w:jc w:val="both"/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</w:pPr>
      <w:r w:rsidRPr="00C43110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2.2. Ratios</w:t>
      </w:r>
    </w:p>
    <w:p w14:paraId="23513D18" w14:textId="4B9E6FD5" w:rsidR="00B961F9" w:rsidRPr="00C23272" w:rsidRDefault="00B961F9" w:rsidP="00B961F9">
      <w:pPr>
        <w:autoSpaceDE w:val="0"/>
        <w:autoSpaceDN w:val="0"/>
        <w:adjustRightInd w:val="0"/>
        <w:rPr>
          <w:rFonts w:ascii="Marianne" w:hAnsi="Marianne"/>
          <w:b/>
          <w:iCs/>
          <w:sz w:val="20"/>
          <w:szCs w:val="28"/>
          <w:lang w:val="fr-FR"/>
        </w:rPr>
      </w:pPr>
      <w:r w:rsidRPr="00C23272">
        <w:rPr>
          <w:rFonts w:ascii="Marianne" w:hAnsi="Marianne"/>
          <w:b/>
          <w:iCs/>
          <w:sz w:val="20"/>
          <w:szCs w:val="28"/>
          <w:lang w:val="fr-FR"/>
        </w:rPr>
        <w:t>Ratios financiers</w:t>
      </w:r>
      <w:r w:rsidR="00C43110" w:rsidRPr="00C23272">
        <w:rPr>
          <w:rFonts w:ascii="Marianne" w:hAnsi="Marianne"/>
          <w:b/>
          <w:iCs/>
          <w:sz w:val="20"/>
          <w:szCs w:val="28"/>
          <w:lang w:val="fr-FR"/>
        </w:rPr>
        <w:t xml:space="preserve"> (</w:t>
      </w:r>
      <w:r w:rsidR="00453365" w:rsidRPr="00C23272">
        <w:rPr>
          <w:rFonts w:ascii="Marianne" w:hAnsi="Marianne"/>
          <w:b/>
          <w:iCs/>
          <w:sz w:val="20"/>
          <w:szCs w:val="28"/>
          <w:lang w:val="fr-FR"/>
        </w:rPr>
        <w:t>liste non exhaustive</w:t>
      </w:r>
      <w:r w:rsidR="00C43110" w:rsidRPr="00C23272">
        <w:rPr>
          <w:rFonts w:ascii="Marianne" w:hAnsi="Marianne"/>
          <w:b/>
          <w:iCs/>
          <w:sz w:val="20"/>
          <w:szCs w:val="28"/>
          <w:lang w:val="fr-FR"/>
        </w:rPr>
        <w:t>)</w:t>
      </w:r>
    </w:p>
    <w:p w14:paraId="7EA19410" w14:textId="77777777" w:rsidR="00B961F9" w:rsidRPr="008202DE" w:rsidRDefault="00B961F9" w:rsidP="00B961F9">
      <w:pPr>
        <w:autoSpaceDE w:val="0"/>
        <w:autoSpaceDN w:val="0"/>
        <w:adjustRightInd w:val="0"/>
        <w:jc w:val="both"/>
        <w:rPr>
          <w:rFonts w:ascii="Marianne-Regular" w:hAnsi="Marianne-Regular" w:cs="Marianne-Regular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047"/>
        <w:gridCol w:w="1171"/>
        <w:gridCol w:w="1389"/>
        <w:gridCol w:w="1389"/>
        <w:gridCol w:w="1362"/>
        <w:gridCol w:w="1404"/>
      </w:tblGrid>
      <w:tr w:rsidR="00B227E9" w:rsidRPr="008202DE" w14:paraId="16710881" w14:textId="77777777" w:rsidTr="00B227E9">
        <w:trPr>
          <w:trHeight w:val="340"/>
        </w:trPr>
        <w:tc>
          <w:tcPr>
            <w:tcW w:w="3047" w:type="dxa"/>
            <w:vAlign w:val="center"/>
          </w:tcPr>
          <w:p w14:paraId="17BA1B8E" w14:textId="77777777" w:rsidR="00B227E9" w:rsidRPr="00AC5F50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59BFE63C" w14:textId="77777777" w:rsidR="00B227E9" w:rsidRPr="00AC5F50" w:rsidRDefault="00B227E9" w:rsidP="00FA3382">
            <w:pPr>
              <w:pStyle w:val="Sansinterligne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</w:pPr>
            <w:r w:rsidRPr="00AC5F50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>AE n°</w:t>
            </w: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>1</w:t>
            </w:r>
            <w:r w:rsidRPr="00AC5F50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 xml:space="preserve"> : 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1F068DC" w14:textId="77777777" w:rsidR="00B227E9" w:rsidRPr="00AC5F50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</w:pPr>
            <w:r w:rsidRPr="001613E9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 xml:space="preserve">AE n° : </w:t>
            </w:r>
          </w:p>
        </w:tc>
        <w:tc>
          <w:tcPr>
            <w:tcW w:w="1389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F38A53" w14:textId="77777777" w:rsidR="00B227E9" w:rsidRPr="008202DE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1613E9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>AE n° :</w:t>
            </w:r>
          </w:p>
        </w:tc>
        <w:tc>
          <w:tcPr>
            <w:tcW w:w="1362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3499067" w14:textId="5DD9975C" w:rsidR="00B227E9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Total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0E7A28" w14:textId="7AC1438E" w:rsidR="00B227E9" w:rsidRPr="008202DE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Min ou Max</w:t>
            </w:r>
          </w:p>
        </w:tc>
      </w:tr>
      <w:tr w:rsidR="00B227E9" w:rsidRPr="008202DE" w14:paraId="360515B6" w14:textId="77777777" w:rsidTr="00B227E9">
        <w:trPr>
          <w:trHeight w:val="340"/>
        </w:trPr>
        <w:tc>
          <w:tcPr>
            <w:tcW w:w="3047" w:type="dxa"/>
            <w:vAlign w:val="center"/>
          </w:tcPr>
          <w:p w14:paraId="09600AA4" w14:textId="5188DA04" w:rsidR="00B227E9" w:rsidRPr="008202DE" w:rsidRDefault="00B227E9" w:rsidP="00B937DE">
            <w:pPr>
              <w:autoSpaceDE w:val="0"/>
              <w:autoSpaceDN w:val="0"/>
              <w:adjustRightInd w:val="0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Montant </w:t>
            </w:r>
            <w:proofErr w:type="spellStart"/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Casdar</w:t>
            </w:r>
            <w:proofErr w:type="spellEnd"/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 demandé / </w:t>
            </w:r>
            <w:proofErr w:type="spellStart"/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Casdar</w:t>
            </w:r>
            <w:proofErr w:type="spellEnd"/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 total demandé </w:t>
            </w:r>
          </w:p>
        </w:tc>
        <w:tc>
          <w:tcPr>
            <w:tcW w:w="1171" w:type="dxa"/>
            <w:vAlign w:val="center"/>
          </w:tcPr>
          <w:p w14:paraId="4484FDE2" w14:textId="77777777" w:rsidR="00B227E9" w:rsidRPr="008202DE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389" w:type="dxa"/>
            <w:vAlign w:val="center"/>
          </w:tcPr>
          <w:p w14:paraId="3D0CABCE" w14:textId="77777777" w:rsidR="00B227E9" w:rsidRPr="00B227E9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</w:pPr>
            <w:r w:rsidRPr="00B227E9"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  <w:t>/</w:t>
            </w:r>
          </w:p>
        </w:tc>
        <w:tc>
          <w:tcPr>
            <w:tcW w:w="1389" w:type="dxa"/>
            <w:tcBorders>
              <w:right w:val="single" w:sz="8" w:space="0" w:color="auto"/>
            </w:tcBorders>
            <w:vAlign w:val="center"/>
          </w:tcPr>
          <w:p w14:paraId="2A27DC79" w14:textId="77777777" w:rsidR="00B227E9" w:rsidRPr="00B227E9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</w:pPr>
            <w:r w:rsidRPr="00B227E9"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  <w:t>/</w:t>
            </w:r>
          </w:p>
        </w:tc>
        <w:tc>
          <w:tcPr>
            <w:tcW w:w="1362" w:type="dxa"/>
            <w:tcBorders>
              <w:right w:val="single" w:sz="8" w:space="0" w:color="auto"/>
            </w:tcBorders>
          </w:tcPr>
          <w:p w14:paraId="5E3668C3" w14:textId="29EC8699" w:rsidR="00B227E9" w:rsidRPr="00B227E9" w:rsidRDefault="00B227E9" w:rsidP="00B227E9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B227E9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/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5641D13E" w14:textId="62473D11" w:rsidR="00B227E9" w:rsidRPr="008202DE" w:rsidRDefault="00C23272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10%</w:t>
            </w:r>
          </w:p>
        </w:tc>
      </w:tr>
      <w:tr w:rsidR="00B227E9" w:rsidRPr="008202DE" w14:paraId="79BF7EFB" w14:textId="77777777" w:rsidTr="00B227E9">
        <w:trPr>
          <w:trHeight w:val="340"/>
        </w:trPr>
        <w:tc>
          <w:tcPr>
            <w:tcW w:w="3047" w:type="dxa"/>
            <w:vAlign w:val="center"/>
          </w:tcPr>
          <w:p w14:paraId="322C49F4" w14:textId="79BA0FA6" w:rsidR="00B227E9" w:rsidRPr="008202DE" w:rsidRDefault="00B227E9" w:rsidP="00FA3382">
            <w:pPr>
              <w:autoSpaceDE w:val="0"/>
              <w:autoSpaceDN w:val="0"/>
              <w:adjustRightInd w:val="0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Montant </w:t>
            </w:r>
            <w:proofErr w:type="spellStart"/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Casdar</w:t>
            </w:r>
            <w:proofErr w:type="spellEnd"/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 demandé / dépenses réalisées</w:t>
            </w:r>
          </w:p>
        </w:tc>
        <w:tc>
          <w:tcPr>
            <w:tcW w:w="1171" w:type="dxa"/>
            <w:vAlign w:val="center"/>
          </w:tcPr>
          <w:p w14:paraId="681DDE65" w14:textId="77777777" w:rsidR="00B227E9" w:rsidRPr="008202DE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389" w:type="dxa"/>
            <w:vAlign w:val="center"/>
          </w:tcPr>
          <w:p w14:paraId="5CE9B0D7" w14:textId="77777777" w:rsidR="00B227E9" w:rsidRPr="008202DE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389" w:type="dxa"/>
            <w:tcBorders>
              <w:right w:val="single" w:sz="8" w:space="0" w:color="auto"/>
            </w:tcBorders>
            <w:vAlign w:val="center"/>
          </w:tcPr>
          <w:p w14:paraId="0C321461" w14:textId="77777777" w:rsidR="00B227E9" w:rsidRPr="008202DE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362" w:type="dxa"/>
            <w:tcBorders>
              <w:right w:val="single" w:sz="8" w:space="0" w:color="auto"/>
            </w:tcBorders>
          </w:tcPr>
          <w:p w14:paraId="463375D4" w14:textId="516DEB14" w:rsidR="00B227E9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/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784492C5" w14:textId="1961562B" w:rsidR="00B227E9" w:rsidRPr="008202DE" w:rsidRDefault="00B227E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20%</w:t>
            </w:r>
          </w:p>
        </w:tc>
      </w:tr>
    </w:tbl>
    <w:p w14:paraId="42776748" w14:textId="62B911EB" w:rsidR="00B961F9" w:rsidRDefault="00B961F9" w:rsidP="00B961F9">
      <w:pPr>
        <w:autoSpaceDE w:val="0"/>
        <w:autoSpaceDN w:val="0"/>
        <w:adjustRightInd w:val="0"/>
        <w:jc w:val="both"/>
        <w:rPr>
          <w:rFonts w:ascii="Marianne-Regular" w:hAnsi="Marianne-Regular" w:cs="Marianne-Regular"/>
          <w:sz w:val="20"/>
          <w:szCs w:val="20"/>
          <w:lang w:val="fr-FR" w:eastAsia="fr-FR"/>
        </w:rPr>
      </w:pPr>
    </w:p>
    <w:p w14:paraId="6C30D837" w14:textId="4A65D358" w:rsidR="00C23272" w:rsidRPr="00203664" w:rsidRDefault="00C23272" w:rsidP="00C23272">
      <w:pPr>
        <w:autoSpaceDE w:val="0"/>
        <w:autoSpaceDN w:val="0"/>
        <w:adjustRightInd w:val="0"/>
        <w:rPr>
          <w:rFonts w:ascii="Marianne-Regular" w:hAnsi="Marianne-Regular" w:cs="Marianne-Regular"/>
          <w:sz w:val="20"/>
          <w:szCs w:val="20"/>
          <w:lang w:val="fr-FR" w:eastAsia="fr-FR"/>
        </w:rPr>
      </w:pPr>
      <w:r w:rsidRPr="00203664">
        <w:rPr>
          <w:rFonts w:ascii="Marianne-Regular" w:hAnsi="Marianne-Regular" w:cs="Marianne-Regular"/>
          <w:sz w:val="20"/>
          <w:szCs w:val="20"/>
          <w:lang w:val="fr-FR" w:eastAsia="fr-FR"/>
        </w:rPr>
        <w:t xml:space="preserve">Vérification du respect du ratio % dépenses indirectes </w:t>
      </w:r>
      <w:r>
        <w:rPr>
          <w:rFonts w:ascii="Marianne-Regular" w:hAnsi="Marianne-Regular" w:cs="Marianne-Regular"/>
          <w:sz w:val="20"/>
          <w:szCs w:val="20"/>
          <w:lang w:val="fr-FR" w:eastAsia="fr-FR"/>
        </w:rPr>
        <w:t>réalisées</w:t>
      </w:r>
      <w:r w:rsidRPr="00203664">
        <w:rPr>
          <w:rFonts w:ascii="Marianne-Regular" w:hAnsi="Marianne-Regular" w:cs="Marianne-Regular"/>
          <w:sz w:val="20"/>
          <w:szCs w:val="20"/>
          <w:lang w:val="fr-FR" w:eastAsia="fr-FR"/>
        </w:rPr>
        <w:t xml:space="preserve"> / directes </w:t>
      </w:r>
      <w:r>
        <w:rPr>
          <w:rFonts w:ascii="Marianne-Regular" w:hAnsi="Marianne-Regular" w:cs="Marianne-Regular"/>
          <w:sz w:val="20"/>
          <w:szCs w:val="20"/>
          <w:lang w:val="fr-FR" w:eastAsia="fr-FR"/>
        </w:rPr>
        <w:t>réalisées</w:t>
      </w:r>
      <w:r w:rsidRPr="00203664">
        <w:rPr>
          <w:rFonts w:ascii="Marianne-Regular" w:hAnsi="Marianne-Regular" w:cs="Marianne-Regular"/>
          <w:sz w:val="20"/>
          <w:szCs w:val="20"/>
          <w:lang w:val="fr-FR" w:eastAsia="fr-FR"/>
        </w:rPr>
        <w:t xml:space="preserve"> &lt; 20% par coréalisateur du programme.</w:t>
      </w:r>
    </w:p>
    <w:p w14:paraId="70F150DD" w14:textId="77777777" w:rsidR="00C23272" w:rsidRDefault="00C23272" w:rsidP="00B961F9">
      <w:pPr>
        <w:autoSpaceDE w:val="0"/>
        <w:autoSpaceDN w:val="0"/>
        <w:adjustRightInd w:val="0"/>
        <w:jc w:val="both"/>
        <w:rPr>
          <w:rFonts w:ascii="Marianne-Regular" w:hAnsi="Marianne-Regular" w:cs="Marianne-Regular"/>
          <w:sz w:val="20"/>
          <w:szCs w:val="20"/>
          <w:lang w:val="fr-FR" w:eastAsia="fr-FR"/>
        </w:rPr>
      </w:pPr>
    </w:p>
    <w:p w14:paraId="79C217FC" w14:textId="4AB4EE12" w:rsidR="00B961F9" w:rsidRPr="00C23272" w:rsidRDefault="00B961F9" w:rsidP="00B961F9">
      <w:pPr>
        <w:autoSpaceDE w:val="0"/>
        <w:autoSpaceDN w:val="0"/>
        <w:adjustRightInd w:val="0"/>
        <w:rPr>
          <w:rFonts w:ascii="Marianne" w:hAnsi="Marianne"/>
          <w:b/>
          <w:iCs/>
          <w:sz w:val="20"/>
          <w:szCs w:val="28"/>
          <w:lang w:val="fr-FR"/>
        </w:rPr>
      </w:pPr>
      <w:r w:rsidRPr="00C23272">
        <w:rPr>
          <w:rFonts w:ascii="Marianne" w:hAnsi="Marianne"/>
          <w:b/>
          <w:iCs/>
          <w:sz w:val="20"/>
          <w:szCs w:val="28"/>
          <w:lang w:val="fr-FR"/>
        </w:rPr>
        <w:t>Taux de financement</w:t>
      </w:r>
      <w:r w:rsidR="00C43110" w:rsidRPr="00C23272">
        <w:rPr>
          <w:rFonts w:ascii="Marianne" w:hAnsi="Marianne"/>
          <w:b/>
          <w:iCs/>
          <w:sz w:val="20"/>
          <w:szCs w:val="28"/>
          <w:lang w:val="fr-FR"/>
        </w:rPr>
        <w:t xml:space="preserve"> (</w:t>
      </w:r>
      <w:r w:rsidR="00453365" w:rsidRPr="00C23272">
        <w:rPr>
          <w:rFonts w:ascii="Marianne" w:hAnsi="Marianne"/>
          <w:b/>
          <w:iCs/>
          <w:sz w:val="20"/>
          <w:szCs w:val="28"/>
          <w:lang w:val="fr-FR"/>
        </w:rPr>
        <w:t>Liste non exhaustive</w:t>
      </w:r>
      <w:r w:rsidR="00C43110" w:rsidRPr="00C23272">
        <w:rPr>
          <w:rFonts w:ascii="Marianne" w:hAnsi="Marianne"/>
          <w:b/>
          <w:iCs/>
          <w:sz w:val="20"/>
          <w:szCs w:val="28"/>
          <w:lang w:val="fr-FR"/>
        </w:rPr>
        <w:t>)</w:t>
      </w:r>
    </w:p>
    <w:p w14:paraId="261F0ECB" w14:textId="77777777" w:rsidR="00B961F9" w:rsidRDefault="00B961F9" w:rsidP="00B961F9">
      <w:pPr>
        <w:autoSpaceDE w:val="0"/>
        <w:autoSpaceDN w:val="0"/>
        <w:adjustRightInd w:val="0"/>
        <w:jc w:val="both"/>
        <w:rPr>
          <w:rFonts w:ascii="Marianne-Regular" w:hAnsi="Marianne-Regular" w:cs="Marianne-Regular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78"/>
      </w:tblGrid>
      <w:tr w:rsidR="00B961F9" w14:paraId="7FE11841" w14:textId="77777777" w:rsidTr="00FA3382">
        <w:tc>
          <w:tcPr>
            <w:tcW w:w="3182" w:type="dxa"/>
          </w:tcPr>
          <w:p w14:paraId="1087391F" w14:textId="77777777" w:rsidR="00B961F9" w:rsidRDefault="00B961F9" w:rsidP="00FA3382">
            <w:pPr>
              <w:autoSpaceDE w:val="0"/>
              <w:autoSpaceDN w:val="0"/>
              <w:adjustRightInd w:val="0"/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3182" w:type="dxa"/>
          </w:tcPr>
          <w:p w14:paraId="2EA716A8" w14:textId="17516A01" w:rsidR="00B961F9" w:rsidRPr="00AC5F50" w:rsidRDefault="00C23272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  <w:t>Programme 2025</w:t>
            </w:r>
          </w:p>
        </w:tc>
        <w:tc>
          <w:tcPr>
            <w:tcW w:w="3178" w:type="dxa"/>
          </w:tcPr>
          <w:p w14:paraId="5B1CEDF1" w14:textId="77777777" w:rsidR="00B961F9" w:rsidRPr="00AC5F50" w:rsidRDefault="00B961F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</w:pPr>
            <w:r w:rsidRPr="00AC5F50"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  <w:t>Référence</w:t>
            </w:r>
          </w:p>
        </w:tc>
      </w:tr>
      <w:tr w:rsidR="00B961F9" w14:paraId="596C8BD8" w14:textId="77777777" w:rsidTr="00FA3382">
        <w:tc>
          <w:tcPr>
            <w:tcW w:w="3182" w:type="dxa"/>
          </w:tcPr>
          <w:p w14:paraId="796C706B" w14:textId="77777777" w:rsidR="00B961F9" w:rsidRDefault="00B961F9" w:rsidP="00FA3382">
            <w:pPr>
              <w:autoSpaceDE w:val="0"/>
              <w:autoSpaceDN w:val="0"/>
              <w:adjustRightInd w:val="0"/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 xml:space="preserve">Taux d’aide = montant </w:t>
            </w:r>
            <w:proofErr w:type="spellStart"/>
            <w:r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>Casdar</w:t>
            </w:r>
            <w:proofErr w:type="spellEnd"/>
            <w:r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 xml:space="preserve"> demandé / dépenses totales</w:t>
            </w:r>
          </w:p>
        </w:tc>
        <w:tc>
          <w:tcPr>
            <w:tcW w:w="3182" w:type="dxa"/>
          </w:tcPr>
          <w:p w14:paraId="5021ADFC" w14:textId="77777777" w:rsidR="00B961F9" w:rsidRPr="00AC5F50" w:rsidRDefault="00B961F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178" w:type="dxa"/>
          </w:tcPr>
          <w:p w14:paraId="371C72CA" w14:textId="5D3425C0" w:rsidR="00B961F9" w:rsidRPr="00AC5F50" w:rsidRDefault="00B961F9" w:rsidP="00FA3382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  <w:t>Entre 20 et 8</w:t>
            </w:r>
            <w:r w:rsidRPr="00AC5F50"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  <w:t>0% selon AE</w:t>
            </w:r>
          </w:p>
        </w:tc>
      </w:tr>
      <w:tr w:rsidR="00B961F9" w14:paraId="50C3B726" w14:textId="77777777" w:rsidTr="00FA3382">
        <w:tc>
          <w:tcPr>
            <w:tcW w:w="3182" w:type="dxa"/>
          </w:tcPr>
          <w:p w14:paraId="343DBCDA" w14:textId="44B0CBF4" w:rsidR="00B961F9" w:rsidRDefault="00B961F9" w:rsidP="00FA3382">
            <w:pPr>
              <w:autoSpaceDE w:val="0"/>
              <w:autoSpaceDN w:val="0"/>
              <w:adjustRightInd w:val="0"/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>Montant dépenses totales</w:t>
            </w:r>
            <w:r w:rsidR="00B227E9"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 xml:space="preserve"> réalisées</w:t>
            </w:r>
          </w:p>
        </w:tc>
        <w:tc>
          <w:tcPr>
            <w:tcW w:w="3182" w:type="dxa"/>
          </w:tcPr>
          <w:p w14:paraId="3F82D9CD" w14:textId="77777777" w:rsidR="00B961F9" w:rsidRDefault="00B961F9" w:rsidP="00FA3382">
            <w:pPr>
              <w:autoSpaceDE w:val="0"/>
              <w:autoSpaceDN w:val="0"/>
              <w:adjustRightInd w:val="0"/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3178" w:type="dxa"/>
          </w:tcPr>
          <w:p w14:paraId="19EA68D0" w14:textId="34991948" w:rsidR="00B961F9" w:rsidRDefault="00B961F9" w:rsidP="00FA3382">
            <w:pPr>
              <w:autoSpaceDE w:val="0"/>
              <w:autoSpaceDN w:val="0"/>
              <w:adjustRightInd w:val="0"/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</w:tr>
      <w:tr w:rsidR="00B961F9" w14:paraId="2F999433" w14:textId="77777777" w:rsidTr="00FA3382">
        <w:tc>
          <w:tcPr>
            <w:tcW w:w="3182" w:type="dxa"/>
          </w:tcPr>
          <w:p w14:paraId="7F56007F" w14:textId="17E198D4" w:rsidR="00B961F9" w:rsidRDefault="00B961F9" w:rsidP="00FA3382">
            <w:pPr>
              <w:autoSpaceDE w:val="0"/>
              <w:autoSpaceDN w:val="0"/>
              <w:adjustRightInd w:val="0"/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 xml:space="preserve">Montant </w:t>
            </w:r>
            <w:proofErr w:type="spellStart"/>
            <w:r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>Casdar</w:t>
            </w:r>
            <w:proofErr w:type="spellEnd"/>
            <w:r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 xml:space="preserve"> total</w:t>
            </w:r>
            <w:r w:rsidR="00B227E9"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 xml:space="preserve"> demandé</w:t>
            </w:r>
          </w:p>
        </w:tc>
        <w:tc>
          <w:tcPr>
            <w:tcW w:w="3182" w:type="dxa"/>
          </w:tcPr>
          <w:p w14:paraId="215E0438" w14:textId="77777777" w:rsidR="00B961F9" w:rsidRDefault="00B961F9" w:rsidP="00FA3382">
            <w:pPr>
              <w:autoSpaceDE w:val="0"/>
              <w:autoSpaceDN w:val="0"/>
              <w:adjustRightInd w:val="0"/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3178" w:type="dxa"/>
          </w:tcPr>
          <w:p w14:paraId="2ED4AA64" w14:textId="3393DF72" w:rsidR="00B961F9" w:rsidRDefault="00B961F9" w:rsidP="00FA3382">
            <w:pPr>
              <w:autoSpaceDE w:val="0"/>
              <w:autoSpaceDN w:val="0"/>
              <w:adjustRightInd w:val="0"/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</w:tr>
    </w:tbl>
    <w:p w14:paraId="02A4E6B2" w14:textId="4CF53BD3" w:rsidR="00536C0C" w:rsidRDefault="008249C8" w:rsidP="008249C8">
      <w:pPr>
        <w:pStyle w:val="Sansinterligne"/>
        <w:rPr>
          <w:sz w:val="20"/>
          <w:szCs w:val="20"/>
          <w:lang w:val="fr-FR" w:eastAsia="fr-FR"/>
        </w:rPr>
      </w:pPr>
      <w:r w:rsidRPr="008249C8">
        <w:rPr>
          <w:sz w:val="20"/>
          <w:szCs w:val="20"/>
          <w:lang w:val="fr-FR" w:eastAsia="fr-FR"/>
        </w:rPr>
        <w:t xml:space="preserve">Tout écart/modification significatif par rapport aux tableaux présentés dans le </w:t>
      </w:r>
      <w:r w:rsidR="003E693E" w:rsidRPr="008249C8">
        <w:rPr>
          <w:sz w:val="20"/>
          <w:szCs w:val="20"/>
          <w:lang w:val="fr-FR" w:eastAsia="fr-FR"/>
        </w:rPr>
        <w:t>programme</w:t>
      </w:r>
      <w:r w:rsidR="003E693E">
        <w:rPr>
          <w:sz w:val="20"/>
          <w:szCs w:val="20"/>
          <w:lang w:val="fr-FR" w:eastAsia="fr-FR"/>
        </w:rPr>
        <w:t xml:space="preserve"> prévisionnel</w:t>
      </w:r>
      <w:r w:rsidRPr="008249C8">
        <w:rPr>
          <w:sz w:val="20"/>
          <w:szCs w:val="20"/>
          <w:lang w:val="fr-FR" w:eastAsia="fr-FR"/>
        </w:rPr>
        <w:t xml:space="preserve"> </w:t>
      </w:r>
      <w:r>
        <w:rPr>
          <w:sz w:val="20"/>
          <w:szCs w:val="20"/>
          <w:lang w:val="fr-FR" w:eastAsia="fr-FR"/>
        </w:rPr>
        <w:t>202</w:t>
      </w:r>
      <w:r w:rsidR="00C23272">
        <w:rPr>
          <w:sz w:val="20"/>
          <w:szCs w:val="20"/>
          <w:lang w:val="fr-FR" w:eastAsia="fr-FR"/>
        </w:rPr>
        <w:t>5</w:t>
      </w:r>
      <w:r>
        <w:rPr>
          <w:sz w:val="20"/>
          <w:szCs w:val="20"/>
          <w:lang w:val="fr-FR" w:eastAsia="fr-FR"/>
        </w:rPr>
        <w:t xml:space="preserve"> </w:t>
      </w:r>
      <w:r w:rsidRPr="008249C8">
        <w:rPr>
          <w:sz w:val="20"/>
          <w:szCs w:val="20"/>
          <w:lang w:val="fr-FR" w:eastAsia="fr-FR"/>
        </w:rPr>
        <w:t>devra être mis en avant et expliqué.</w:t>
      </w:r>
    </w:p>
    <w:p w14:paraId="7532160C" w14:textId="77777777" w:rsidR="00A72ED4" w:rsidRDefault="00A72ED4" w:rsidP="00A72ED4">
      <w:pPr>
        <w:rPr>
          <w:rFonts w:ascii="Marianne" w:hAnsi="Marianne"/>
          <w:b/>
          <w:iCs/>
          <w:sz w:val="22"/>
          <w:szCs w:val="28"/>
          <w:lang w:val="fr-FR"/>
        </w:rPr>
      </w:pPr>
    </w:p>
    <w:p w14:paraId="78B5F2C9" w14:textId="77777777" w:rsidR="00C23272" w:rsidRPr="00A707AB" w:rsidRDefault="00C23272" w:rsidP="00C23272">
      <w:pPr>
        <w:autoSpaceDE w:val="0"/>
        <w:autoSpaceDN w:val="0"/>
        <w:adjustRightInd w:val="0"/>
        <w:rPr>
          <w:rFonts w:ascii="Marianne" w:hAnsi="Marianne"/>
          <w:b/>
          <w:iCs/>
          <w:sz w:val="20"/>
          <w:szCs w:val="28"/>
          <w:lang w:val="fr-FR"/>
        </w:rPr>
      </w:pPr>
      <w:r w:rsidRPr="00A707AB">
        <w:rPr>
          <w:rFonts w:ascii="Marianne" w:hAnsi="Marianne"/>
          <w:b/>
          <w:iCs/>
          <w:sz w:val="20"/>
          <w:szCs w:val="28"/>
          <w:lang w:val="fr-FR"/>
        </w:rPr>
        <w:t>Moyens humains mobilisés</w:t>
      </w:r>
    </w:p>
    <w:p w14:paraId="77300B8B" w14:textId="77777777" w:rsidR="00C23272" w:rsidRPr="00A707AB" w:rsidRDefault="00C23272" w:rsidP="00C23272">
      <w:pPr>
        <w:rPr>
          <w:rFonts w:ascii="Marianne-Regular" w:hAnsi="Marianne-Regular" w:cs="Marianne-Regular"/>
          <w:sz w:val="20"/>
          <w:szCs w:val="20"/>
          <w:lang w:val="fr-FR" w:eastAsia="fr-FR"/>
        </w:rPr>
      </w:pPr>
      <w:r w:rsidRPr="003027CC">
        <w:rPr>
          <w:rFonts w:ascii="Marianne-Regular" w:hAnsi="Marianne-Regular" w:cs="Marianne-Regular"/>
          <w:sz w:val="20"/>
          <w:szCs w:val="20"/>
          <w:lang w:val="fr-FR" w:eastAsia="fr-FR"/>
        </w:rPr>
        <w:t xml:space="preserve">Pour </w:t>
      </w:r>
      <w:r w:rsidRPr="003027CC">
        <w:rPr>
          <w:rFonts w:ascii="Marianne" w:hAnsi="Marianne" w:cs="Calibri"/>
          <w:sz w:val="20"/>
          <w:szCs w:val="20"/>
          <w:lang w:val="fr-FR" w:eastAsia="fr-FR"/>
        </w:rPr>
        <w:t xml:space="preserve">les programmes dont </w:t>
      </w:r>
      <w:r w:rsidRPr="00A707AB">
        <w:rPr>
          <w:rFonts w:ascii="Marianne" w:hAnsi="Marianne" w:cs="Calibri"/>
          <w:sz w:val="20"/>
          <w:szCs w:val="20"/>
          <w:u w:val="single"/>
          <w:lang w:val="fr-FR" w:eastAsia="fr-FR"/>
        </w:rPr>
        <w:t>la subvention CASDAR demandée est supérieure ou égale à 500 000 €,</w:t>
      </w:r>
      <w:r w:rsidRPr="003027CC">
        <w:rPr>
          <w:rFonts w:ascii="Marianne" w:hAnsi="Marianne" w:cs="Calibri"/>
          <w:sz w:val="20"/>
          <w:szCs w:val="20"/>
          <w:lang w:val="fr-FR" w:eastAsia="fr-FR"/>
        </w:rPr>
        <w:t xml:space="preserve"> </w:t>
      </w:r>
      <w:r w:rsidRPr="003027CC">
        <w:rPr>
          <w:rFonts w:ascii="Marianne-Regular" w:hAnsi="Marianne-Regular" w:cs="Marianne-Regular"/>
          <w:sz w:val="20"/>
          <w:szCs w:val="20"/>
          <w:lang w:val="fr-FR" w:eastAsia="fr-FR"/>
        </w:rPr>
        <w:t>a justification du respect du ratio ETP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23272" w:rsidRPr="003027CC" w14:paraId="3A1A5BA7" w14:textId="77777777" w:rsidTr="0054137A">
        <w:tc>
          <w:tcPr>
            <w:tcW w:w="9736" w:type="dxa"/>
          </w:tcPr>
          <w:p w14:paraId="0937BD86" w14:textId="77777777" w:rsidR="00C23272" w:rsidRPr="003027CC" w:rsidRDefault="00C23272" w:rsidP="0054137A">
            <w:pPr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  <w:r w:rsidRPr="003027CC"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>Démonstration du respect du ratio « ETP affectés au programme / nombre total d’agents engagés dans le programme » &gt; = 40 % pour à minima 90% du nombre total d’ETP mobilisés pour le programme pluriannuel</w:t>
            </w:r>
          </w:p>
          <w:p w14:paraId="3A6E720E" w14:textId="77777777" w:rsidR="00C23272" w:rsidRPr="003027CC" w:rsidRDefault="00C23272" w:rsidP="0054137A">
            <w:pPr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</w:tr>
    </w:tbl>
    <w:p w14:paraId="203AE3F8" w14:textId="77777777" w:rsidR="00C23272" w:rsidRDefault="00C23272" w:rsidP="00C23272">
      <w:pPr>
        <w:rPr>
          <w:rFonts w:ascii="Marianne" w:hAnsi="Marianne"/>
          <w:b/>
          <w:iCs/>
          <w:sz w:val="22"/>
          <w:szCs w:val="28"/>
          <w:lang w:val="fr-FR"/>
        </w:rPr>
      </w:pPr>
    </w:p>
    <w:p w14:paraId="0E4873D1" w14:textId="77777777" w:rsidR="00C23272" w:rsidRPr="00A707AB" w:rsidRDefault="00C23272" w:rsidP="00C23272">
      <w:pPr>
        <w:jc w:val="both"/>
        <w:rPr>
          <w:rFonts w:ascii="Marianne" w:hAnsi="Marianne" w:cs="Calibri"/>
          <w:sz w:val="20"/>
          <w:szCs w:val="20"/>
          <w:lang w:val="fr-FR" w:eastAsia="fr-FR"/>
        </w:rPr>
      </w:pPr>
      <w:r w:rsidRPr="00A707AB">
        <w:rPr>
          <w:rFonts w:ascii="Marianne" w:hAnsi="Marianne" w:cs="Calibri"/>
          <w:sz w:val="20"/>
          <w:szCs w:val="20"/>
          <w:lang w:val="fr-FR" w:eastAsia="fr-FR"/>
        </w:rPr>
        <w:t xml:space="preserve">Pour </w:t>
      </w:r>
      <w:r w:rsidRPr="00A707AB">
        <w:rPr>
          <w:rFonts w:ascii="Marianne" w:hAnsi="Marianne" w:cs="Calibri"/>
          <w:sz w:val="20"/>
          <w:szCs w:val="20"/>
          <w:u w:val="single"/>
          <w:lang w:val="fr-FR" w:eastAsia="fr-FR"/>
        </w:rPr>
        <w:t>les ITA dont la subvention CASDAR demandée est inférieure ou égale à 500 000 €,</w:t>
      </w:r>
      <w:r w:rsidRPr="00A707AB">
        <w:rPr>
          <w:rFonts w:ascii="Marianne" w:hAnsi="Marianne" w:cs="Calibri"/>
          <w:sz w:val="20"/>
          <w:szCs w:val="20"/>
          <w:lang w:val="fr-FR" w:eastAsia="fr-FR"/>
        </w:rPr>
        <w:t xml:space="preserve"> </w:t>
      </w:r>
      <w:r>
        <w:rPr>
          <w:rFonts w:ascii="Marianne" w:hAnsi="Marianne" w:cs="Calibri"/>
          <w:sz w:val="20"/>
          <w:szCs w:val="20"/>
          <w:lang w:val="fr-FR" w:eastAsia="fr-FR"/>
        </w:rPr>
        <w:t xml:space="preserve">voici les éléments à compléter : </w:t>
      </w:r>
    </w:p>
    <w:p w14:paraId="0C8FE0C9" w14:textId="77777777" w:rsidR="00C23272" w:rsidRPr="00C646E7" w:rsidRDefault="00C23272" w:rsidP="00C23272">
      <w:pPr>
        <w:autoSpaceDE w:val="0"/>
        <w:autoSpaceDN w:val="0"/>
        <w:adjustRightInd w:val="0"/>
        <w:jc w:val="both"/>
        <w:rPr>
          <w:rFonts w:ascii="Marianne" w:hAnsi="Marianne" w:cs="Marianne-Regular"/>
          <w:sz w:val="20"/>
          <w:szCs w:val="20"/>
          <w:lang w:val="fr-FR" w:eastAsia="fr-FR"/>
        </w:rPr>
      </w:pPr>
      <w:r w:rsidRPr="00C646E7">
        <w:rPr>
          <w:rFonts w:ascii="Marianne" w:hAnsi="Marianne" w:cs="Marianne-Regular"/>
          <w:sz w:val="20"/>
          <w:szCs w:val="20"/>
          <w:lang w:val="fr-FR" w:eastAsia="fr-FR"/>
        </w:rPr>
        <w:t xml:space="preserve">Nombre des ETP impliqués dans le programme par actions élémentaires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23272" w14:paraId="1A40EAEA" w14:textId="77777777" w:rsidTr="0054137A">
        <w:tc>
          <w:tcPr>
            <w:tcW w:w="2434" w:type="dxa"/>
          </w:tcPr>
          <w:p w14:paraId="06AF39EB" w14:textId="77777777" w:rsidR="00C23272" w:rsidRDefault="00C23272" w:rsidP="0054137A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AE n°</w:t>
            </w:r>
          </w:p>
        </w:tc>
        <w:tc>
          <w:tcPr>
            <w:tcW w:w="2434" w:type="dxa"/>
          </w:tcPr>
          <w:p w14:paraId="0B4D9702" w14:textId="77777777" w:rsidR="00C23272" w:rsidRDefault="00C23272" w:rsidP="0054137A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AE n°</w:t>
            </w:r>
          </w:p>
        </w:tc>
        <w:tc>
          <w:tcPr>
            <w:tcW w:w="2434" w:type="dxa"/>
          </w:tcPr>
          <w:p w14:paraId="3AA6E8C4" w14:textId="77777777" w:rsidR="00C23272" w:rsidRDefault="00C23272" w:rsidP="0054137A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AE n°</w:t>
            </w:r>
          </w:p>
        </w:tc>
        <w:tc>
          <w:tcPr>
            <w:tcW w:w="2434" w:type="dxa"/>
          </w:tcPr>
          <w:p w14:paraId="303C7428" w14:textId="77777777" w:rsidR="00C23272" w:rsidRDefault="00C23272" w:rsidP="0054137A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Total ETP</w:t>
            </w:r>
          </w:p>
        </w:tc>
      </w:tr>
      <w:tr w:rsidR="00C23272" w14:paraId="275A77C1" w14:textId="77777777" w:rsidTr="0054137A">
        <w:tc>
          <w:tcPr>
            <w:tcW w:w="2434" w:type="dxa"/>
          </w:tcPr>
          <w:p w14:paraId="4780D851" w14:textId="77777777" w:rsidR="00C23272" w:rsidRDefault="00C23272" w:rsidP="0054137A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2434" w:type="dxa"/>
          </w:tcPr>
          <w:p w14:paraId="34F775F1" w14:textId="77777777" w:rsidR="00C23272" w:rsidRDefault="00C23272" w:rsidP="0054137A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2434" w:type="dxa"/>
          </w:tcPr>
          <w:p w14:paraId="14746237" w14:textId="77777777" w:rsidR="00C23272" w:rsidRDefault="00C23272" w:rsidP="0054137A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2434" w:type="dxa"/>
          </w:tcPr>
          <w:p w14:paraId="4FE88C48" w14:textId="77777777" w:rsidR="00C23272" w:rsidRDefault="00C23272" w:rsidP="0054137A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</w:tr>
    </w:tbl>
    <w:p w14:paraId="54B0F989" w14:textId="77777777" w:rsidR="00C23272" w:rsidRPr="00A707AB" w:rsidRDefault="00C23272" w:rsidP="00C23272">
      <w:pPr>
        <w:rPr>
          <w:rFonts w:ascii="Marianne" w:hAnsi="Marianne" w:cs="Calibri"/>
          <w:sz w:val="20"/>
          <w:szCs w:val="20"/>
          <w:lang w:val="fr-FR" w:eastAsia="fr-FR"/>
        </w:rPr>
      </w:pPr>
    </w:p>
    <w:p w14:paraId="378AAAF2" w14:textId="5911D791" w:rsidR="0054058E" w:rsidRPr="00880B08" w:rsidRDefault="0054058E" w:rsidP="0054058E">
      <w:pPr>
        <w:pStyle w:val="Sansinterligne"/>
        <w:rPr>
          <w:b/>
          <w:sz w:val="20"/>
          <w:szCs w:val="20"/>
          <w:lang w:val="fr-FR" w:eastAsia="fr-FR"/>
        </w:rPr>
      </w:pPr>
      <w:r w:rsidRPr="00880B08">
        <w:rPr>
          <w:b/>
          <w:sz w:val="20"/>
          <w:szCs w:val="20"/>
          <w:lang w:val="fr-FR" w:eastAsia="fr-FR"/>
        </w:rPr>
        <w:t xml:space="preserve">2.3. Partenaires et pilotages </w:t>
      </w:r>
    </w:p>
    <w:p w14:paraId="4D8D326A" w14:textId="77777777" w:rsidR="00B227E9" w:rsidRDefault="00B227E9" w:rsidP="00B961F9">
      <w:pPr>
        <w:pStyle w:val="Sansinterligne"/>
        <w:rPr>
          <w:sz w:val="20"/>
          <w:szCs w:val="20"/>
          <w:lang w:val="fr-FR" w:eastAsia="fr-FR"/>
        </w:rPr>
      </w:pPr>
    </w:p>
    <w:p w14:paraId="78B481B4" w14:textId="54DEA2E3" w:rsidR="0054058E" w:rsidRDefault="00B961F9" w:rsidP="00B961F9">
      <w:pPr>
        <w:pStyle w:val="Sansinterligne"/>
        <w:rPr>
          <w:sz w:val="20"/>
          <w:szCs w:val="20"/>
          <w:lang w:val="fr-FR" w:eastAsia="fr-FR"/>
        </w:rPr>
      </w:pPr>
      <w:r w:rsidRPr="00B961F9">
        <w:rPr>
          <w:sz w:val="20"/>
          <w:szCs w:val="20"/>
          <w:lang w:val="fr-FR" w:eastAsia="fr-FR"/>
        </w:rPr>
        <w:t>Tout écart/modification significatif par rapport aux tableaux présentés dans le programme</w:t>
      </w:r>
      <w:r>
        <w:rPr>
          <w:sz w:val="20"/>
          <w:szCs w:val="20"/>
          <w:lang w:val="fr-FR" w:eastAsia="fr-FR"/>
        </w:rPr>
        <w:t xml:space="preserve"> </w:t>
      </w:r>
      <w:r w:rsidRPr="00B961F9">
        <w:rPr>
          <w:sz w:val="20"/>
          <w:szCs w:val="20"/>
          <w:lang w:val="fr-FR" w:eastAsia="fr-FR"/>
        </w:rPr>
        <w:t xml:space="preserve">prévisionnel </w:t>
      </w:r>
      <w:r>
        <w:rPr>
          <w:sz w:val="20"/>
          <w:szCs w:val="20"/>
          <w:lang w:val="fr-FR" w:eastAsia="fr-FR"/>
        </w:rPr>
        <w:t>202</w:t>
      </w:r>
      <w:r w:rsidR="00C23272">
        <w:rPr>
          <w:sz w:val="20"/>
          <w:szCs w:val="20"/>
          <w:lang w:val="fr-FR" w:eastAsia="fr-FR"/>
        </w:rPr>
        <w:t>5</w:t>
      </w:r>
      <w:r>
        <w:rPr>
          <w:sz w:val="20"/>
          <w:szCs w:val="20"/>
          <w:lang w:val="fr-FR" w:eastAsia="fr-FR"/>
        </w:rPr>
        <w:t xml:space="preserve"> </w:t>
      </w:r>
      <w:r w:rsidRPr="00B961F9">
        <w:rPr>
          <w:sz w:val="20"/>
          <w:szCs w:val="20"/>
          <w:lang w:val="fr-FR" w:eastAsia="fr-FR"/>
        </w:rPr>
        <w:t>devra être mis en avant et expliqué.</w:t>
      </w:r>
    </w:p>
    <w:p w14:paraId="5580094A" w14:textId="77777777" w:rsidR="00B961F9" w:rsidRPr="00880B08" w:rsidRDefault="00B961F9" w:rsidP="00B961F9">
      <w:pPr>
        <w:pStyle w:val="Sansinterligne"/>
        <w:rPr>
          <w:sz w:val="20"/>
          <w:szCs w:val="20"/>
          <w:lang w:val="fr-FR" w:eastAsia="fr-FR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8036"/>
      </w:tblGrid>
      <w:tr w:rsidR="00C23272" w:rsidRPr="00735462" w14:paraId="57E272B5" w14:textId="77777777" w:rsidTr="0054137A">
        <w:trPr>
          <w:trHeight w:val="591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C3F0B64" w14:textId="77777777" w:rsidR="00C23272" w:rsidRPr="00CA15F3" w:rsidRDefault="00C23272" w:rsidP="0054137A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Coréalisateurs et prestataires, le cas échéant</w:t>
            </w:r>
          </w:p>
        </w:tc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9A4F1F0" w14:textId="77777777" w:rsidR="00C23272" w:rsidRPr="00CA15F3" w:rsidRDefault="00C23272" w:rsidP="0054137A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Indiquer les coréalisateurs ou prestataires éventuels qui jouent un rôle dans la conduite de l’action élémentaire et avec lesquels vous avez signé une convention</w:t>
            </w:r>
          </w:p>
        </w:tc>
      </w:tr>
      <w:tr w:rsidR="00C23272" w:rsidRPr="00735462" w14:paraId="491A01B3" w14:textId="77777777" w:rsidTr="0054137A">
        <w:trPr>
          <w:trHeight w:val="591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25576086" w14:textId="77777777" w:rsidR="00C23272" w:rsidRPr="00CA15F3" w:rsidRDefault="00C23272" w:rsidP="0054137A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Autres partenaires</w:t>
            </w:r>
          </w:p>
        </w:tc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241EB532" w14:textId="77777777" w:rsidR="00C23272" w:rsidRPr="00CA15F3" w:rsidRDefault="00C23272" w:rsidP="0054137A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Décrire l’action des partenaires qui ne bénéficient pas de crédits CASDAR mais participent à l’action élémentaire (filières, éleveurs…)</w:t>
            </w:r>
          </w:p>
        </w:tc>
      </w:tr>
      <w:tr w:rsidR="00C23272" w:rsidRPr="00735462" w14:paraId="79EC7BC1" w14:textId="77777777" w:rsidTr="0054137A">
        <w:trPr>
          <w:trHeight w:val="1034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5C01542" w14:textId="77777777" w:rsidR="00C23272" w:rsidRPr="00CA15F3" w:rsidRDefault="00C23272" w:rsidP="0054137A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Modalités de pilotage de l’action</w:t>
            </w:r>
          </w:p>
        </w:tc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4FC47AA" w14:textId="77777777" w:rsidR="00C23272" w:rsidRPr="00CA15F3" w:rsidRDefault="00C23272" w:rsidP="0054137A">
            <w:pPr>
              <w:spacing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Préciser notamment la prise en compte de l’intérêt des éleveurs.</w:t>
            </w:r>
          </w:p>
          <w:p w14:paraId="4D56118F" w14:textId="77777777" w:rsidR="00C23272" w:rsidRPr="00CA15F3" w:rsidRDefault="00C23272" w:rsidP="0054137A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Ex. : commission spécifique de l’organisme de sélection</w:t>
            </w:r>
          </w:p>
        </w:tc>
      </w:tr>
    </w:tbl>
    <w:p w14:paraId="319457DD" w14:textId="1DF29F4A" w:rsidR="00166D02" w:rsidRDefault="00166D02" w:rsidP="00166D02">
      <w:pPr>
        <w:pStyle w:val="Standard"/>
        <w:spacing w:before="57" w:after="57"/>
        <w:jc w:val="both"/>
        <w:rPr>
          <w:rFonts w:ascii="Marianne" w:eastAsia="Arial Unicode MS" w:hAnsi="Marianne"/>
          <w:color w:val="auto"/>
          <w:sz w:val="20"/>
          <w:szCs w:val="20"/>
          <w:lang w:eastAsia="fr-FR"/>
        </w:rPr>
      </w:pPr>
    </w:p>
    <w:p w14:paraId="712C6C0D" w14:textId="4845ABE7" w:rsidR="004B707B" w:rsidRPr="00C23272" w:rsidRDefault="004B707B" w:rsidP="004B707B">
      <w:pPr>
        <w:pStyle w:val="Standard"/>
        <w:spacing w:before="57" w:after="57"/>
        <w:jc w:val="both"/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</w:pPr>
      <w:r w:rsidRPr="00C23272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 xml:space="preserve">3.Éditions DARWIN </w:t>
      </w:r>
      <w:r w:rsidR="00C23272" w:rsidRPr="00C23272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 xml:space="preserve">ou équivalent </w:t>
      </w:r>
      <w:r w:rsidRPr="0093124F">
        <w:rPr>
          <w:rFonts w:ascii="Marianne" w:eastAsia="Arial Unicode MS" w:hAnsi="Marianne"/>
          <w:b/>
          <w:color w:val="auto"/>
          <w:sz w:val="20"/>
          <w:szCs w:val="20"/>
          <w:u w:val="single"/>
          <w:lang w:eastAsia="fr-FR"/>
        </w:rPr>
        <w:t>et justificatifs à produire</w:t>
      </w:r>
    </w:p>
    <w:p w14:paraId="7FD5AE2C" w14:textId="77777777" w:rsidR="004B707B" w:rsidRPr="00880B08" w:rsidRDefault="004B707B" w:rsidP="00166D02">
      <w:pPr>
        <w:pStyle w:val="Standard"/>
        <w:spacing w:before="57" w:after="57"/>
        <w:jc w:val="both"/>
        <w:rPr>
          <w:rFonts w:ascii="Marianne" w:eastAsia="Arial Unicode MS" w:hAnsi="Marianne"/>
          <w:color w:val="auto"/>
          <w:sz w:val="20"/>
          <w:szCs w:val="20"/>
          <w:lang w:eastAsia="fr-FR"/>
        </w:rPr>
      </w:pPr>
    </w:p>
    <w:p w14:paraId="144ECD34" w14:textId="284800E8" w:rsidR="00166D02" w:rsidRPr="001D6631" w:rsidRDefault="001C4FBF" w:rsidP="00A4376F">
      <w:pPr>
        <w:pStyle w:val="Standard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jc w:val="center"/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</w:pPr>
      <w:r w:rsidRPr="00880B08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lastRenderedPageBreak/>
        <w:t>Partie 2</w:t>
      </w:r>
      <w:r w:rsidRPr="00880B08">
        <w:rPr>
          <w:rFonts w:eastAsia="Arial Unicode MS" w:cs="Calibri"/>
          <w:b/>
          <w:color w:val="auto"/>
          <w:sz w:val="20"/>
          <w:szCs w:val="20"/>
          <w:lang w:eastAsia="fr-FR"/>
        </w:rPr>
        <w:t> </w:t>
      </w:r>
      <w:r w:rsidRPr="00880B08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 xml:space="preserve">: Description des actions - </w:t>
      </w:r>
      <w:r w:rsidR="00166D02" w:rsidRPr="00880B08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P</w:t>
      </w:r>
      <w:r w:rsidR="004B707B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N</w:t>
      </w:r>
      <w:r w:rsidR="00166D02" w:rsidRPr="00880B08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DAR 2022-2027 – Année 202</w:t>
      </w:r>
      <w:r w:rsidR="00C23272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5</w:t>
      </w:r>
    </w:p>
    <w:p w14:paraId="3F2C31E9" w14:textId="1EB00F9D" w:rsidR="008249C8" w:rsidRDefault="00E767D6" w:rsidP="008249C8">
      <w:pPr>
        <w:pStyle w:val="Sansinterligne"/>
        <w:rPr>
          <w:sz w:val="20"/>
          <w:szCs w:val="20"/>
          <w:lang w:val="fr-FR" w:eastAsia="fr-FR"/>
        </w:rPr>
      </w:pPr>
      <w:r w:rsidRPr="00E767D6">
        <w:rPr>
          <w:sz w:val="20"/>
          <w:szCs w:val="20"/>
          <w:lang w:val="fr-FR" w:eastAsia="fr-FR"/>
        </w:rPr>
        <w:t>Il faut compléter autant de fiches qu’il y a d’actions élémentaires dans le programme annuel.</w:t>
      </w:r>
    </w:p>
    <w:p w14:paraId="6353BDB2" w14:textId="77777777" w:rsidR="00E767D6" w:rsidRPr="008249C8" w:rsidRDefault="00E767D6" w:rsidP="008249C8">
      <w:pPr>
        <w:pStyle w:val="Sansinterligne"/>
        <w:rPr>
          <w:b/>
          <w:bCs/>
          <w:i/>
          <w:iCs/>
          <w:sz w:val="20"/>
          <w:szCs w:val="20"/>
          <w:u w:val="single"/>
          <w:lang w:val="fr-FR" w:eastAsia="fr-FR"/>
        </w:rPr>
      </w:pPr>
    </w:p>
    <w:tbl>
      <w:tblPr>
        <w:tblW w:w="10076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9"/>
        <w:gridCol w:w="8287"/>
      </w:tblGrid>
      <w:tr w:rsidR="00166D02" w:rsidRPr="001D6631" w14:paraId="768186A4" w14:textId="77777777" w:rsidTr="009958D2">
        <w:trPr>
          <w:trHeight w:val="2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FBABC6C" w14:textId="77777777" w:rsidR="00166D02" w:rsidRPr="003E6FEF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3E6FEF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N° de l’action</w:t>
            </w:r>
          </w:p>
          <w:p w14:paraId="59DB2D5C" w14:textId="77777777" w:rsidR="00166D02" w:rsidRPr="003E6FEF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3E6FEF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(et, si nécessaire d’opération)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868101E" w14:textId="77777777" w:rsidR="00166D02" w:rsidRPr="00C143E3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C143E3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Titre de l’action élémentaire</w:t>
            </w:r>
          </w:p>
          <w:p w14:paraId="5B3F25BD" w14:textId="75566ECA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Titre de l’opération seulement si nécessaire</w:t>
            </w:r>
          </w:p>
          <w:p w14:paraId="2097B182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Utiliser les opérations à titre exceptionnel il faut alors une fic</w:t>
            </w:r>
            <w:bookmarkStart w:id="0" w:name="_GoBack"/>
            <w:bookmarkEnd w:id="0"/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he par opération</w:t>
            </w:r>
          </w:p>
        </w:tc>
      </w:tr>
      <w:tr w:rsidR="00166D02" w:rsidRPr="001D6631" w14:paraId="163B03B9" w14:textId="77777777" w:rsidTr="009958D2">
        <w:trPr>
          <w:trHeight w:val="591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217272E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Chef de projet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2D46F53E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Nom, organisme, fonction, courriel, téléphone du chef de projet</w:t>
            </w:r>
          </w:p>
        </w:tc>
      </w:tr>
    </w:tbl>
    <w:p w14:paraId="710A8C86" w14:textId="77777777" w:rsidR="00166D02" w:rsidRPr="001D6631" w:rsidRDefault="00166D02" w:rsidP="00166D02">
      <w:pPr>
        <w:pStyle w:val="Standard"/>
        <w:rPr>
          <w:rFonts w:ascii="Marianne" w:eastAsia="Arial Unicode MS" w:hAnsi="Marianne"/>
          <w:color w:val="auto"/>
          <w:sz w:val="20"/>
          <w:szCs w:val="20"/>
          <w:lang w:eastAsia="fr-FR"/>
        </w:rPr>
      </w:pPr>
    </w:p>
    <w:tbl>
      <w:tblPr>
        <w:tblW w:w="10076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8268"/>
      </w:tblGrid>
      <w:tr w:rsidR="00166D02" w:rsidRPr="001D6631" w14:paraId="04AC7DF3" w14:textId="77777777" w:rsidTr="009958D2">
        <w:trPr>
          <w:trHeight w:val="59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CBDD2FC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Rappel de la finalité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953F360" w14:textId="77777777" w:rsidR="00166D02" w:rsidRPr="001D6631" w:rsidRDefault="00166D02" w:rsidP="009958D2">
            <w:pPr>
              <w:pStyle w:val="Standard"/>
              <w:snapToGrid w:val="0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Rappeler brièvement les objectifs de cette AE.</w:t>
            </w:r>
          </w:p>
        </w:tc>
      </w:tr>
      <w:tr w:rsidR="00166D02" w:rsidRPr="001D6631" w14:paraId="5629B0B0" w14:textId="77777777" w:rsidTr="009958D2">
        <w:trPr>
          <w:trHeight w:val="59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8687F1C" w14:textId="7F802E1B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Faits marquants du contexte</w:t>
            </w:r>
            <w:r w:rsidR="00C23272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impactant la programmation 2025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BE138FB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Mettre en avant les éléments de contexte ayant une incidence directe sur la conduite du programme.</w:t>
            </w:r>
          </w:p>
          <w:p w14:paraId="5A53A68F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Ces éléments peuvent relever d'éléments internes à la structure (évolution des priorités, réorganisation des équipes…) ou d'événements extérieurs (crise dans une filière, décision politique…).</w:t>
            </w:r>
          </w:p>
        </w:tc>
      </w:tr>
      <w:tr w:rsidR="00166D02" w:rsidRPr="001D6631" w14:paraId="4C8FCC6D" w14:textId="77777777" w:rsidTr="009958D2">
        <w:trPr>
          <w:trHeight w:val="66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186C29A1" w14:textId="11674613" w:rsidR="00166D02" w:rsidRPr="001D6631" w:rsidRDefault="00166D02" w:rsidP="00524CB7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Indicateurs de </w:t>
            </w:r>
            <w:r w:rsidR="00524CB7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résultats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D59E416" w14:textId="17943C81" w:rsidR="00166D02" w:rsidRPr="001D6631" w:rsidRDefault="00C2327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E13961">
              <w:rPr>
                <w:rFonts w:ascii="Marianne" w:eastAsia="Arial Unicode MS" w:hAnsi="Marianne"/>
                <w:noProof/>
                <w:color w:val="auto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7CCAAE" wp14:editId="7DFF7F33">
                      <wp:simplePos x="0" y="0"/>
                      <wp:positionH relativeFrom="page">
                        <wp:posOffset>112395</wp:posOffset>
                      </wp:positionH>
                      <wp:positionV relativeFrom="paragraph">
                        <wp:posOffset>196215</wp:posOffset>
                      </wp:positionV>
                      <wp:extent cx="4958715" cy="1336675"/>
                      <wp:effectExtent l="0" t="0" r="0" b="0"/>
                      <wp:wrapSquare wrapText="bothSides"/>
                      <wp:docPr id="5" name="Cadr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8715" cy="1336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7650" w:type="dxa"/>
                                    <w:tblLayout w:type="fixed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92"/>
                                    <w:gridCol w:w="1130"/>
                                    <w:gridCol w:w="1275"/>
                                    <w:gridCol w:w="1843"/>
                                    <w:gridCol w:w="2410"/>
                                  </w:tblGrid>
                                  <w:tr w:rsidR="00C23272" w:rsidRPr="004C3971" w14:paraId="0310FC00" w14:textId="77777777" w:rsidTr="00C23272">
                                    <w:trPr>
                                      <w:trHeight w:val="1227"/>
                                    </w:trPr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6338B6CB" w14:textId="77777777" w:rsidR="00C23272" w:rsidRPr="004C3971" w:rsidRDefault="00C23272" w:rsidP="00524CB7">
                                        <w:pPr>
                                          <w:spacing w:after="200" w:line="288" w:lineRule="auto"/>
                                          <w:jc w:val="center"/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  <w:r w:rsidRPr="004C3971"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  <w:t>Dénomination de l'indicateur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11C97B57" w14:textId="32019FD4" w:rsidR="00C23272" w:rsidRPr="004C3971" w:rsidRDefault="00C23272" w:rsidP="00524CB7">
                                        <w:pPr>
                                          <w:spacing w:after="200" w:line="288" w:lineRule="auto"/>
                                          <w:jc w:val="center"/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  <w:t>Rappel valeur prévisionnel 2025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15718410" w14:textId="77777777" w:rsidR="00C23272" w:rsidRDefault="00C23272" w:rsidP="00524CB7">
                                        <w:pPr>
                                          <w:spacing w:after="200" w:line="288" w:lineRule="auto"/>
                                          <w:jc w:val="center"/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</w:p>
                                      <w:p w14:paraId="798D7A2A" w14:textId="237688F9" w:rsidR="00C23272" w:rsidRPr="004C3971" w:rsidRDefault="00C23272" w:rsidP="00524CB7">
                                        <w:pPr>
                                          <w:spacing w:after="200" w:line="288" w:lineRule="auto"/>
                                          <w:jc w:val="center"/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  <w:t>Valeur atteinte 2025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hideMark/>
                                      </w:tcPr>
                                      <w:p w14:paraId="43949AFD" w14:textId="0A768574" w:rsidR="00C23272" w:rsidRDefault="00C23272" w:rsidP="00524CB7">
                                        <w:pPr>
                                          <w:spacing w:after="200" w:line="288" w:lineRule="auto"/>
                                          <w:jc w:val="center"/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  <w:r w:rsidRPr="004C3971"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  <w:t>Valeurs cibles du programme pluriannuel 2024 &amp; 202</w:t>
                                        </w:r>
                                        <w:r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  <w:t>7</w:t>
                                        </w:r>
                                      </w:p>
                                      <w:p w14:paraId="370AADF5" w14:textId="77777777" w:rsidR="00C23272" w:rsidRPr="004C3971" w:rsidRDefault="00C23272" w:rsidP="00524CB7">
                                        <w:pPr>
                                          <w:spacing w:after="200" w:line="288" w:lineRule="auto"/>
                                          <w:jc w:val="center"/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  <w:t>(optionnel)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2FC065DF" w14:textId="43C65A26" w:rsidR="00C23272" w:rsidRPr="004C3971" w:rsidRDefault="00C23272" w:rsidP="00524CB7">
                                        <w:pPr>
                                          <w:spacing w:after="200" w:line="288" w:lineRule="auto"/>
                                          <w:jc w:val="center"/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  <w:r w:rsidRPr="004C3971"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  <w:t>Explication de l’écart</w:t>
                                        </w:r>
                                        <w:r>
                                          <w:rPr>
                                            <w:rFonts w:ascii="Calibri" w:eastAsia="Times New Roman" w:hAnsi="Calibri"/>
                                            <w:color w:val="000000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  <w:t xml:space="preserve"> entre le prévisionnel et le réalisé</w:t>
                                        </w:r>
                                      </w:p>
                                    </w:tc>
                                  </w:tr>
                                  <w:tr w:rsidR="00C23272" w:rsidRPr="004C3971" w14:paraId="2B1A4844" w14:textId="77777777" w:rsidTr="00C23272">
                                    <w:trPr>
                                      <w:trHeight w:val="472"/>
                                    </w:trPr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45DB7213" w14:textId="77777777" w:rsidR="00C23272" w:rsidRPr="004C3971" w:rsidRDefault="00C23272" w:rsidP="00524CB7">
                                        <w:pPr>
                                          <w:snapToGrid w:val="0"/>
                                          <w:spacing w:after="200" w:line="278" w:lineRule="atLeast"/>
                                          <w:rPr>
                                            <w:rFonts w:ascii="Calibri" w:eastAsia="Times New Roman" w:hAnsi="Calibri"/>
                                            <w:color w:val="00000A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0EB4207E" w14:textId="77777777" w:rsidR="00C23272" w:rsidRPr="004C3971" w:rsidRDefault="00C23272" w:rsidP="00524CB7">
                                        <w:pPr>
                                          <w:snapToGrid w:val="0"/>
                                          <w:spacing w:after="200" w:line="278" w:lineRule="atLeast"/>
                                          <w:rPr>
                                            <w:rFonts w:ascii="Calibri" w:eastAsia="Times New Roman" w:hAnsi="Calibri"/>
                                            <w:color w:val="00000A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2F4F303B" w14:textId="77777777" w:rsidR="00C23272" w:rsidRPr="004C3971" w:rsidRDefault="00C23272" w:rsidP="00524CB7">
                                        <w:pPr>
                                          <w:snapToGrid w:val="0"/>
                                          <w:spacing w:after="200" w:line="278" w:lineRule="atLeast"/>
                                          <w:rPr>
                                            <w:rFonts w:ascii="Calibri" w:eastAsia="Times New Roman" w:hAnsi="Calibri"/>
                                            <w:color w:val="00000A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BFA1297" w14:textId="77777777" w:rsidR="00C23272" w:rsidRPr="004C3971" w:rsidRDefault="00C23272" w:rsidP="00524CB7">
                                        <w:pPr>
                                          <w:snapToGrid w:val="0"/>
                                          <w:spacing w:after="200" w:line="278" w:lineRule="atLeast"/>
                                          <w:rPr>
                                            <w:rFonts w:ascii="Calibri" w:eastAsia="Times New Roman" w:hAnsi="Calibri"/>
                                            <w:color w:val="00000A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13A7E574" w14:textId="77777777" w:rsidR="00C23272" w:rsidRPr="004C3971" w:rsidRDefault="00C23272" w:rsidP="00524CB7">
                                        <w:pPr>
                                          <w:snapToGrid w:val="0"/>
                                          <w:spacing w:after="200" w:line="278" w:lineRule="atLeast"/>
                                          <w:rPr>
                                            <w:rFonts w:ascii="Calibri" w:eastAsia="Times New Roman" w:hAnsi="Calibri"/>
                                            <w:color w:val="00000A"/>
                                            <w:sz w:val="18"/>
                                            <w:szCs w:val="18"/>
                                            <w:lang w:val="fr-FR" w:eastAsia="fr-F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499AE5F" w14:textId="77777777" w:rsidR="0091093B" w:rsidRDefault="0091093B" w:rsidP="00166D02"/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CCA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dre3" o:spid="_x0000_s1026" type="#_x0000_t202" style="position:absolute;margin-left:8.85pt;margin-top:15.45pt;width:390.45pt;height:10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" filled="f" stroked="f">
                      <v:textbox inset="0,0,0,0">
                        <w:txbxContent>
                          <w:tbl>
                            <w:tblPr>
                              <w:tblW w:w="765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30"/>
                              <w:gridCol w:w="1275"/>
                              <w:gridCol w:w="1843"/>
                              <w:gridCol w:w="2410"/>
                            </w:tblGrid>
                            <w:tr w:rsidR="00C23272" w:rsidRPr="004C3971" w14:paraId="0310FC00" w14:textId="77777777" w:rsidTr="00C23272">
                              <w:trPr>
                                <w:trHeight w:val="1227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6338B6CB" w14:textId="77777777" w:rsidR="00C23272" w:rsidRPr="004C3971" w:rsidRDefault="00C23272" w:rsidP="00524CB7">
                                  <w:pPr>
                                    <w:spacing w:after="200" w:line="288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  <w:r w:rsidRPr="004C3971"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  <w:t>Dénomination de l'indicateur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1C97B57" w14:textId="32019FD4" w:rsidR="00C23272" w:rsidRPr="004C3971" w:rsidRDefault="00C23272" w:rsidP="00524CB7">
                                  <w:pPr>
                                    <w:spacing w:after="200" w:line="288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  <w:t>Rappel valeur prévisionnel 2025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5718410" w14:textId="77777777" w:rsidR="00C23272" w:rsidRDefault="00C23272" w:rsidP="00524CB7">
                                  <w:pPr>
                                    <w:spacing w:after="200" w:line="288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</w:p>
                                <w:p w14:paraId="798D7A2A" w14:textId="237688F9" w:rsidR="00C23272" w:rsidRPr="004C3971" w:rsidRDefault="00C23272" w:rsidP="00524CB7">
                                  <w:pPr>
                                    <w:spacing w:after="200" w:line="288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  <w:t>Valeur atteinte 2025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3949AFD" w14:textId="0A768574" w:rsidR="00C23272" w:rsidRDefault="00C23272" w:rsidP="00524CB7">
                                  <w:pPr>
                                    <w:spacing w:after="200" w:line="288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  <w:r w:rsidRPr="004C3971"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  <w:t>Valeurs cibles du programme pluriannuel 2024 &amp; 202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  <w:t>7</w:t>
                                  </w:r>
                                </w:p>
                                <w:p w14:paraId="370AADF5" w14:textId="77777777" w:rsidR="00C23272" w:rsidRPr="004C3971" w:rsidRDefault="00C23272" w:rsidP="00524CB7">
                                  <w:pPr>
                                    <w:spacing w:after="200" w:line="288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  <w:t>(optionnel)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FC065DF" w14:textId="43C65A26" w:rsidR="00C23272" w:rsidRPr="004C3971" w:rsidRDefault="00C23272" w:rsidP="00524CB7">
                                  <w:pPr>
                                    <w:spacing w:after="200" w:line="288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  <w:r w:rsidRPr="004C3971"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  <w:t>Explication de l’écart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  <w:t xml:space="preserve"> entre le prévisionnel et le réalisé</w:t>
                                  </w:r>
                                </w:p>
                              </w:tc>
                            </w:tr>
                            <w:tr w:rsidR="00C23272" w:rsidRPr="004C3971" w14:paraId="2B1A4844" w14:textId="77777777" w:rsidTr="00C23272">
                              <w:trPr>
                                <w:trHeight w:val="472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DB7213" w14:textId="77777777" w:rsidR="00C23272" w:rsidRPr="004C3971" w:rsidRDefault="00C23272" w:rsidP="00524CB7">
                                  <w:pPr>
                                    <w:snapToGrid w:val="0"/>
                                    <w:spacing w:after="200" w:line="278" w:lineRule="atLeast"/>
                                    <w:rPr>
                                      <w:rFonts w:ascii="Calibri" w:eastAsia="Times New Roman" w:hAnsi="Calibri"/>
                                      <w:color w:val="00000A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EB4207E" w14:textId="77777777" w:rsidR="00C23272" w:rsidRPr="004C3971" w:rsidRDefault="00C23272" w:rsidP="00524CB7">
                                  <w:pPr>
                                    <w:snapToGrid w:val="0"/>
                                    <w:spacing w:after="200" w:line="278" w:lineRule="atLeast"/>
                                    <w:rPr>
                                      <w:rFonts w:ascii="Calibri" w:eastAsia="Times New Roman" w:hAnsi="Calibri"/>
                                      <w:color w:val="00000A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F4F303B" w14:textId="77777777" w:rsidR="00C23272" w:rsidRPr="004C3971" w:rsidRDefault="00C23272" w:rsidP="00524CB7">
                                  <w:pPr>
                                    <w:snapToGrid w:val="0"/>
                                    <w:spacing w:after="200" w:line="278" w:lineRule="atLeast"/>
                                    <w:rPr>
                                      <w:rFonts w:ascii="Calibri" w:eastAsia="Times New Roman" w:hAnsi="Calibri"/>
                                      <w:color w:val="00000A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FA1297" w14:textId="77777777" w:rsidR="00C23272" w:rsidRPr="004C3971" w:rsidRDefault="00C23272" w:rsidP="00524CB7">
                                  <w:pPr>
                                    <w:snapToGrid w:val="0"/>
                                    <w:spacing w:after="200" w:line="278" w:lineRule="atLeast"/>
                                    <w:rPr>
                                      <w:rFonts w:ascii="Calibri" w:eastAsia="Times New Roman" w:hAnsi="Calibri"/>
                                      <w:color w:val="00000A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A7E574" w14:textId="77777777" w:rsidR="00C23272" w:rsidRPr="004C3971" w:rsidRDefault="00C23272" w:rsidP="00524CB7">
                                  <w:pPr>
                                    <w:snapToGrid w:val="0"/>
                                    <w:spacing w:after="200" w:line="278" w:lineRule="atLeast"/>
                                    <w:rPr>
                                      <w:rFonts w:ascii="Calibri" w:eastAsia="Times New Roman" w:hAnsi="Calibri"/>
                                      <w:color w:val="00000A"/>
                                      <w:sz w:val="18"/>
                                      <w:szCs w:val="18"/>
                                      <w:lang w:val="fr-FR"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99AE5F" w14:textId="77777777" w:rsidR="0091093B" w:rsidRDefault="0091093B" w:rsidP="00166D02"/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166D02"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Renseigner la valeur cible pour l’exercice concerné</w:t>
            </w:r>
          </w:p>
        </w:tc>
      </w:tr>
      <w:tr w:rsidR="00166D02" w:rsidRPr="001D6631" w14:paraId="2A6A7A0E" w14:textId="77777777" w:rsidTr="009958D2">
        <w:trPr>
          <w:trHeight w:val="60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3A2406C" w14:textId="0F968A76" w:rsidR="00166D02" w:rsidRPr="001D6631" w:rsidRDefault="00166D02" w:rsidP="004A157E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Productions </w:t>
            </w:r>
            <w:r w:rsidR="004A157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réalisées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/ livrables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2682382C" w14:textId="77777777" w:rsidR="00B937DE" w:rsidRPr="00C62762" w:rsidRDefault="00B937DE" w:rsidP="00B937DE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C62762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Indiquer les productions/ livrables significatives 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réalisés</w:t>
            </w:r>
            <w:r w:rsidRPr="00C62762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sur l’exercice (actes d’un colloque, organisation de webinaires, publications, outils de conseil…). Présenter ces productions sous la forme du tableau suivant</w:t>
            </w:r>
            <w:r w:rsidRPr="00C62762">
              <w:rPr>
                <w:rFonts w:eastAsia="Arial Unicode MS" w:cs="Calibri"/>
                <w:color w:val="auto"/>
                <w:sz w:val="20"/>
                <w:szCs w:val="20"/>
                <w:lang w:eastAsia="fr-FR"/>
              </w:rPr>
              <w:t> </w:t>
            </w:r>
            <w:r w:rsidRPr="00C62762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:</w:t>
            </w:r>
          </w:p>
          <w:tbl>
            <w:tblPr>
              <w:tblW w:w="7796" w:type="dxa"/>
              <w:tblInd w:w="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1843"/>
              <w:gridCol w:w="1701"/>
              <w:gridCol w:w="1701"/>
            </w:tblGrid>
            <w:tr w:rsidR="00B937DE" w:rsidRPr="001D6631" w14:paraId="098A81C5" w14:textId="77777777" w:rsidTr="00B937DE">
              <w:trPr>
                <w:trHeight w:val="228"/>
              </w:trPr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C626FA" w14:textId="693E5619" w:rsidR="00B937DE" w:rsidRPr="001D6631" w:rsidRDefault="00B937DE" w:rsidP="00B937DE">
                  <w:pPr>
                    <w:pStyle w:val="TableContents"/>
                    <w:ind w:left="125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  <w:r w:rsidRPr="001D6631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  <w:t xml:space="preserve">Description succincte du livrable </w:t>
                  </w:r>
                  <w:r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  <w:t>prévu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D249E4" w14:textId="7583F09A" w:rsidR="00B937DE" w:rsidRPr="001D6631" w:rsidRDefault="00B937DE" w:rsidP="0099127B">
                  <w:pPr>
                    <w:pStyle w:val="TableContents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B937DE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val="en-US" w:eastAsia="fr-FR"/>
                    </w:rPr>
                    <w:t>Livrable</w:t>
                  </w:r>
                  <w:proofErr w:type="spellEnd"/>
                  <w:r w:rsidRPr="00B937DE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proofErr w:type="spellStart"/>
                  <w:r w:rsidRPr="00B937DE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val="en-US" w:eastAsia="fr-FR"/>
                    </w:rPr>
                    <w:t>réalisé</w:t>
                  </w:r>
                  <w:proofErr w:type="spellEnd"/>
                  <w:r w:rsidRPr="00B937DE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val="en-US" w:eastAsia="fr-FR"/>
                    </w:rPr>
                    <w:t xml:space="preserve"> (</w:t>
                  </w:r>
                  <w:proofErr w:type="spellStart"/>
                  <w:r w:rsidRPr="00B937DE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val="en-US" w:eastAsia="fr-FR"/>
                    </w:rPr>
                    <w:t>Oui</w:t>
                  </w:r>
                  <w:proofErr w:type="spellEnd"/>
                  <w:r w:rsidRPr="00B937DE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val="en-US" w:eastAsia="fr-FR"/>
                    </w:rPr>
                    <w:t xml:space="preserve">/Non) </w:t>
                  </w:r>
                  <w:proofErr w:type="spellStart"/>
                  <w:r w:rsidRPr="00B937DE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val="en-US" w:eastAsia="fr-FR"/>
                    </w:rPr>
                    <w:t>si</w:t>
                  </w:r>
                  <w:proofErr w:type="spellEnd"/>
                  <w:r w:rsidRPr="00B937DE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val="en-US" w:eastAsia="fr-FR"/>
                    </w:rPr>
                    <w:t xml:space="preserve"> non à justifier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D374A59" w14:textId="60280C04" w:rsidR="00B937DE" w:rsidRPr="001D6631" w:rsidRDefault="00B937DE" w:rsidP="009958D2">
                  <w:pPr>
                    <w:pStyle w:val="TableContents"/>
                    <w:jc w:val="center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  <w:r w:rsidRPr="001D6631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  <w:t>Public-cible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69A072" w14:textId="636DFAB1" w:rsidR="00B937DE" w:rsidRPr="001D6631" w:rsidRDefault="00B937DE" w:rsidP="009958D2">
                  <w:pPr>
                    <w:pStyle w:val="TableContents"/>
                    <w:jc w:val="center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  <w:r w:rsidRPr="001D6631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  <w:t xml:space="preserve">Mise en ligne </w:t>
                  </w:r>
                  <w:r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  <w:t>réalisées</w:t>
                  </w:r>
                  <w:r w:rsidRPr="001D6631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  <w:t xml:space="preserve"> sur la plateforme R&amp;D agri</w:t>
                  </w:r>
                </w:p>
                <w:p w14:paraId="683D0F8D" w14:textId="77777777" w:rsidR="00B937DE" w:rsidRPr="001D6631" w:rsidRDefault="00B937DE" w:rsidP="009958D2">
                  <w:pPr>
                    <w:pStyle w:val="TableContents"/>
                    <w:jc w:val="center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  <w:r w:rsidRPr="001D6631"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  <w:t>Oui/Non</w:t>
                  </w:r>
                </w:p>
              </w:tc>
            </w:tr>
            <w:tr w:rsidR="00B937DE" w:rsidRPr="001D6631" w14:paraId="35DDDBCF" w14:textId="77777777" w:rsidTr="00B937DE">
              <w:trPr>
                <w:trHeight w:val="195"/>
              </w:trPr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A12B79" w14:textId="77777777" w:rsidR="00B937DE" w:rsidRPr="001D6631" w:rsidRDefault="00B937DE" w:rsidP="009958D2">
                  <w:pPr>
                    <w:pStyle w:val="TableContents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F0D90AE" w14:textId="77777777" w:rsidR="00B937DE" w:rsidRPr="001D6631" w:rsidRDefault="00B937DE" w:rsidP="009958D2">
                  <w:pPr>
                    <w:pStyle w:val="TableContents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955921F" w14:textId="77777777" w:rsidR="00B937DE" w:rsidRPr="001D6631" w:rsidRDefault="00B937DE" w:rsidP="009958D2">
                  <w:pPr>
                    <w:pStyle w:val="TableContents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74473E" w14:textId="1D2BEDFC" w:rsidR="00B937DE" w:rsidRPr="001D6631" w:rsidRDefault="00B937DE" w:rsidP="009958D2">
                  <w:pPr>
                    <w:pStyle w:val="TableContents"/>
                    <w:rPr>
                      <w:rFonts w:ascii="Marianne" w:eastAsia="Arial Unicode MS" w:hAnsi="Marianne" w:cs="Times New Roman"/>
                      <w:kern w:val="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35918365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</w:p>
        </w:tc>
      </w:tr>
      <w:tr w:rsidR="00166D02" w:rsidRPr="001D6631" w14:paraId="4A146F45" w14:textId="77777777" w:rsidTr="00B937DE">
        <w:trPr>
          <w:trHeight w:val="57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176127D5" w14:textId="467466C9" w:rsidR="00166D02" w:rsidRPr="001D6631" w:rsidRDefault="00B937DE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Cor</w:t>
            </w:r>
            <w:r w:rsidRPr="00C62762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éalisateurs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541D852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Indiquer les réalisateurs de l’action, percevant du CASDAR</w:t>
            </w:r>
          </w:p>
        </w:tc>
      </w:tr>
      <w:tr w:rsidR="00166D02" w:rsidRPr="001D6631" w14:paraId="6E7319B1" w14:textId="77777777" w:rsidTr="009958D2">
        <w:trPr>
          <w:trHeight w:val="83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CFD8DB9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Partenaires</w:t>
            </w:r>
          </w:p>
          <w:p w14:paraId="7632BC02" w14:textId="6B2256C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05B5B9F" w14:textId="643516E5" w:rsidR="00166D02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lastRenderedPageBreak/>
              <w:t xml:space="preserve">Organismes ne percevant pas de crédits CASDAR mais intervenant dans l’action. </w:t>
            </w:r>
          </w:p>
          <w:p w14:paraId="136395B6" w14:textId="3BD6AD17" w:rsidR="00B937DE" w:rsidRPr="001D6631" w:rsidRDefault="00B937DE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lastRenderedPageBreak/>
              <w:t>Mettre en évidence tous les partenaires associés au programme et non prévu initialement dans le prévisionnel.</w:t>
            </w:r>
          </w:p>
        </w:tc>
      </w:tr>
    </w:tbl>
    <w:p w14:paraId="1EA6AEB0" w14:textId="77777777" w:rsidR="00166D02" w:rsidRPr="001D6631" w:rsidRDefault="00166D02" w:rsidP="00166D02">
      <w:pPr>
        <w:pStyle w:val="Standard"/>
        <w:rPr>
          <w:rFonts w:ascii="Marianne" w:eastAsia="Arial Unicode MS" w:hAnsi="Marianne"/>
          <w:color w:val="auto"/>
          <w:sz w:val="20"/>
          <w:szCs w:val="20"/>
          <w:lang w:eastAsia="fr-FR"/>
        </w:rPr>
      </w:pPr>
    </w:p>
    <w:p w14:paraId="3BF56AFB" w14:textId="0A3206BB" w:rsidR="00166D02" w:rsidRPr="001D6631" w:rsidRDefault="00166D02" w:rsidP="00166D02">
      <w:pPr>
        <w:pStyle w:val="Standard"/>
        <w:rPr>
          <w:rFonts w:ascii="Marianne" w:eastAsia="Arial Unicode MS" w:hAnsi="Marianne"/>
          <w:color w:val="auto"/>
          <w:sz w:val="20"/>
          <w:szCs w:val="20"/>
          <w:lang w:eastAsia="fr-FR"/>
        </w:rPr>
      </w:pPr>
      <w:r w:rsidRPr="001D6631">
        <w:rPr>
          <w:rFonts w:ascii="Marianne" w:eastAsia="Arial Unicode MS" w:hAnsi="Marianne"/>
          <w:color w:val="auto"/>
          <w:sz w:val="20"/>
          <w:szCs w:val="20"/>
          <w:lang w:eastAsia="fr-FR"/>
        </w:rPr>
        <w:t>Moy</w:t>
      </w:r>
      <w:r w:rsidR="00C23272">
        <w:rPr>
          <w:rFonts w:ascii="Marianne" w:eastAsia="Arial Unicode MS" w:hAnsi="Marianne"/>
          <w:color w:val="auto"/>
          <w:sz w:val="20"/>
          <w:szCs w:val="20"/>
          <w:lang w:eastAsia="fr-FR"/>
        </w:rPr>
        <w:t>ens consacrés à l’action en 2025</w:t>
      </w:r>
      <w:r w:rsidRPr="001D6631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 (année concernée)</w:t>
      </w:r>
    </w:p>
    <w:tbl>
      <w:tblPr>
        <w:tblW w:w="10076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9"/>
        <w:gridCol w:w="8287"/>
      </w:tblGrid>
      <w:tr w:rsidR="00166D02" w:rsidRPr="001D6631" w14:paraId="76A9EEDD" w14:textId="77777777" w:rsidTr="009958D2">
        <w:trPr>
          <w:trHeight w:val="47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3EF8A52" w14:textId="77777777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Moyens financiers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79A4B67" w14:textId="790B956D" w:rsidR="00166D02" w:rsidRPr="001D6631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Coût total </w:t>
            </w:r>
            <w:r w:rsidR="00B937D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réalisé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.</w:t>
            </w:r>
          </w:p>
          <w:p w14:paraId="454B5934" w14:textId="110029E4" w:rsidR="00166D02" w:rsidRPr="00B937DE" w:rsidRDefault="00166D02" w:rsidP="0099127B">
            <w:pPr>
              <w:pStyle w:val="Standard"/>
              <w:rPr>
                <w:rFonts w:ascii="Marianne" w:eastAsia="Arial Unicode MS" w:hAnsi="Marianne"/>
                <w:b/>
                <w:color w:val="auto"/>
                <w:sz w:val="20"/>
                <w:szCs w:val="20"/>
                <w:u w:val="single"/>
                <w:lang w:eastAsia="fr-FR"/>
              </w:rPr>
            </w:pPr>
            <w:r w:rsidRPr="00B937DE">
              <w:rPr>
                <w:rFonts w:ascii="Marianne" w:eastAsia="Arial Unicode MS" w:hAnsi="Marianne"/>
                <w:b/>
                <w:color w:val="auto"/>
                <w:sz w:val="20"/>
                <w:szCs w:val="20"/>
                <w:u w:val="single"/>
                <w:lang w:eastAsia="fr-FR"/>
              </w:rPr>
              <w:t xml:space="preserve">Origine des autres financements </w:t>
            </w:r>
            <w:r w:rsidR="00B937DE">
              <w:rPr>
                <w:rFonts w:ascii="Marianne" w:eastAsia="Arial Unicode MS" w:hAnsi="Marianne"/>
                <w:b/>
                <w:color w:val="auto"/>
                <w:sz w:val="20"/>
                <w:szCs w:val="20"/>
                <w:u w:val="single"/>
                <w:lang w:eastAsia="fr-FR"/>
              </w:rPr>
              <w:t>perçu</w:t>
            </w:r>
            <w:r w:rsidR="0099127B">
              <w:rPr>
                <w:rFonts w:ascii="Marianne" w:eastAsia="Arial Unicode MS" w:hAnsi="Marianne"/>
                <w:b/>
                <w:color w:val="auto"/>
                <w:sz w:val="20"/>
                <w:szCs w:val="20"/>
                <w:u w:val="single"/>
                <w:lang w:eastAsia="fr-FR"/>
              </w:rPr>
              <w:t>s</w:t>
            </w:r>
            <w:r w:rsidR="00B937DE">
              <w:rPr>
                <w:rFonts w:ascii="Marianne" w:eastAsia="Arial Unicode MS" w:hAnsi="Marianne"/>
                <w:b/>
                <w:color w:val="auto"/>
                <w:sz w:val="20"/>
                <w:szCs w:val="20"/>
                <w:u w:val="single"/>
                <w:lang w:eastAsia="fr-FR"/>
              </w:rPr>
              <w:t xml:space="preserve"> ou à percevoir </w:t>
            </w:r>
            <w:r w:rsidRPr="00B937DE">
              <w:rPr>
                <w:rFonts w:ascii="Marianne" w:eastAsia="Arial Unicode MS" w:hAnsi="Marianne"/>
                <w:b/>
                <w:color w:val="auto"/>
                <w:sz w:val="20"/>
                <w:szCs w:val="20"/>
                <w:u w:val="single"/>
                <w:lang w:eastAsia="fr-FR"/>
              </w:rPr>
              <w:t>(nom des organismes ou fonds).</w:t>
            </w:r>
          </w:p>
        </w:tc>
      </w:tr>
    </w:tbl>
    <w:p w14:paraId="33DE66CA" w14:textId="77777777" w:rsidR="00166D02" w:rsidRPr="001D6631" w:rsidRDefault="00166D02" w:rsidP="00166D02">
      <w:pPr>
        <w:pStyle w:val="Standard"/>
        <w:rPr>
          <w:rFonts w:ascii="Marianne" w:eastAsia="Arial Unicode MS" w:hAnsi="Marianne"/>
          <w:color w:val="auto"/>
          <w:sz w:val="20"/>
          <w:szCs w:val="20"/>
          <w:lang w:eastAsia="fr-FR"/>
        </w:rPr>
      </w:pPr>
    </w:p>
    <w:p w14:paraId="011B3374" w14:textId="77777777" w:rsidR="00E74C7A" w:rsidRPr="001D6631" w:rsidRDefault="00E74C7A" w:rsidP="00166D02">
      <w:pPr>
        <w:pStyle w:val="Standard"/>
        <w:rPr>
          <w:rFonts w:ascii="Marianne" w:eastAsia="Arial Unicode MS" w:hAnsi="Marianne"/>
          <w:color w:val="auto"/>
          <w:sz w:val="20"/>
          <w:szCs w:val="20"/>
          <w:lang w:eastAsia="fr-FR"/>
        </w:rPr>
        <w:sectPr w:rsidR="00E74C7A" w:rsidRPr="001D6631" w:rsidSect="00B90FA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706" w:bottom="1416" w:left="1418" w:header="720" w:footer="850" w:gutter="0"/>
          <w:cols w:space="720"/>
          <w:titlePg/>
          <w:docGrid w:linePitch="326"/>
        </w:sectPr>
      </w:pPr>
    </w:p>
    <w:p w14:paraId="6409839A" w14:textId="096497C9" w:rsidR="00166D02" w:rsidRPr="001D6631" w:rsidRDefault="001C4FBF" w:rsidP="00E2564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95"/>
        <w:jc w:val="center"/>
        <w:rPr>
          <w:rFonts w:ascii="Marianne" w:eastAsia="Arial Unicode MS" w:hAnsi="Marianne"/>
          <w:color w:val="auto"/>
          <w:sz w:val="20"/>
          <w:szCs w:val="20"/>
          <w:lang w:eastAsia="fr-FR"/>
        </w:rPr>
      </w:pPr>
      <w:r w:rsidRPr="00880B08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lastRenderedPageBreak/>
        <w:t>Partie 3</w:t>
      </w:r>
      <w:r w:rsidRPr="00880B08">
        <w:rPr>
          <w:rFonts w:eastAsia="Arial Unicode MS" w:cs="Calibri"/>
          <w:b/>
          <w:color w:val="auto"/>
          <w:sz w:val="20"/>
          <w:szCs w:val="20"/>
          <w:lang w:eastAsia="fr-FR"/>
        </w:rPr>
        <w:t> </w:t>
      </w:r>
      <w:r w:rsidRPr="00880B08">
        <w:rPr>
          <w:rFonts w:ascii="Marianne" w:eastAsia="Arial Unicode MS" w:hAnsi="Marianne"/>
          <w:b/>
          <w:color w:val="auto"/>
          <w:sz w:val="20"/>
          <w:szCs w:val="20"/>
          <w:lang w:eastAsia="fr-FR"/>
        </w:rPr>
        <w:t>:</w:t>
      </w:r>
      <w:r w:rsidR="00E2564E"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 </w:t>
      </w:r>
      <w:r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Description </w:t>
      </w:r>
      <w:r w:rsidR="003E693E"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>des travaux</w:t>
      </w:r>
      <w:r w:rsidR="00166D02"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 </w:t>
      </w:r>
      <w:r w:rsidR="004A157E">
        <w:rPr>
          <w:rFonts w:ascii="Marianne" w:eastAsia="Arial Unicode MS" w:hAnsi="Marianne"/>
          <w:color w:val="auto"/>
          <w:sz w:val="20"/>
          <w:szCs w:val="20"/>
          <w:lang w:eastAsia="fr-FR"/>
        </w:rPr>
        <w:t>réalisés</w:t>
      </w:r>
      <w:r w:rsidR="00166D02"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 par action élémentaire </w:t>
      </w:r>
      <w:r w:rsidR="00C23272">
        <w:rPr>
          <w:rFonts w:ascii="Marianne" w:eastAsia="Arial Unicode MS" w:hAnsi="Marianne"/>
          <w:color w:val="auto"/>
          <w:sz w:val="20"/>
          <w:szCs w:val="20"/>
          <w:lang w:eastAsia="fr-FR"/>
        </w:rPr>
        <w:t>2025</w:t>
      </w:r>
    </w:p>
    <w:p w14:paraId="5C0AA3A7" w14:textId="3F8104D4" w:rsidR="00166D02" w:rsidRPr="003E6FEF" w:rsidRDefault="0054058E" w:rsidP="003E693E">
      <w:pPr>
        <w:pStyle w:val="Standard"/>
        <w:ind w:left="-295"/>
        <w:rPr>
          <w:rFonts w:ascii="Marianne" w:eastAsia="Arial Unicode MS" w:hAnsi="Marianne"/>
          <w:color w:val="auto"/>
          <w:sz w:val="20"/>
          <w:szCs w:val="20"/>
          <w:lang w:eastAsia="fr-FR"/>
        </w:rPr>
      </w:pPr>
      <w:r w:rsidRPr="00880B08">
        <w:rPr>
          <w:rFonts w:ascii="Marianne" w:eastAsia="Arial Unicode MS" w:hAnsi="Marianne"/>
          <w:sz w:val="20"/>
          <w:szCs w:val="20"/>
          <w:lang w:eastAsia="fr-FR"/>
        </w:rPr>
        <w:t xml:space="preserve">Il faut compléter autant de fiches qu’il y a d’actions </w:t>
      </w:r>
      <w:r w:rsidR="00C143E3">
        <w:rPr>
          <w:rFonts w:ascii="Marianne" w:eastAsia="Arial Unicode MS" w:hAnsi="Marianne"/>
          <w:sz w:val="20"/>
          <w:szCs w:val="20"/>
          <w:lang w:eastAsia="fr-FR"/>
        </w:rPr>
        <w:t xml:space="preserve">élémentaires </w:t>
      </w:r>
      <w:r w:rsidRPr="00880B08">
        <w:rPr>
          <w:rFonts w:ascii="Marianne" w:eastAsia="Arial Unicode MS" w:hAnsi="Marianne"/>
          <w:sz w:val="20"/>
          <w:szCs w:val="20"/>
          <w:lang w:eastAsia="fr-FR"/>
        </w:rPr>
        <w:t xml:space="preserve">dans le programme annuel. </w:t>
      </w:r>
      <w:r w:rsidRPr="00880B08">
        <w:rPr>
          <w:rFonts w:ascii="Marianne" w:eastAsia="Arial Unicode MS" w:hAnsi="Marianne"/>
          <w:color w:val="auto"/>
          <w:sz w:val="20"/>
          <w:szCs w:val="20"/>
          <w:lang w:eastAsia="fr-FR"/>
        </w:rPr>
        <w:t>Fiche type de description qualitative des taches réalisées par action élémentaire</w:t>
      </w:r>
      <w:r w:rsidRPr="001D6631">
        <w:rPr>
          <w:rFonts w:ascii="Marianne" w:eastAsia="Arial Unicode MS" w:hAnsi="Marianne"/>
          <w:color w:val="auto"/>
          <w:sz w:val="20"/>
          <w:szCs w:val="20"/>
          <w:lang w:eastAsia="fr-FR"/>
        </w:rPr>
        <w:t xml:space="preserve"> </w:t>
      </w:r>
    </w:p>
    <w:tbl>
      <w:tblPr>
        <w:tblW w:w="15124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9428"/>
        <w:gridCol w:w="3795"/>
      </w:tblGrid>
      <w:tr w:rsidR="00166D02" w:rsidRPr="001D6631" w14:paraId="1ACE2C8B" w14:textId="77777777" w:rsidTr="00AE2B10">
        <w:trPr>
          <w:trHeight w:val="660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68" w:type="dxa"/>
              <w:bottom w:w="28" w:type="dxa"/>
              <w:right w:w="0" w:type="dxa"/>
            </w:tcMar>
            <w:vAlign w:val="center"/>
          </w:tcPr>
          <w:p w14:paraId="56689EA4" w14:textId="52C53A9C" w:rsidR="00166D02" w:rsidRPr="003E6FEF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3E6FEF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N° de l’action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9AEF12" w14:textId="6F6CD38F" w:rsidR="00166D02" w:rsidRPr="003E6FEF" w:rsidRDefault="00166D02" w:rsidP="003E693E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3E6FEF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Titre de l’action, à reprendre à l’identique de la fiche </w:t>
            </w:r>
            <w:r w:rsidR="00D3584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de la convention 202</w:t>
            </w:r>
            <w:r w:rsidR="00C23272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5</w:t>
            </w:r>
            <w:r w:rsidR="00D3584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3E6FEF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(sauf modifications)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68" w:type="dxa"/>
              <w:bottom w:w="28" w:type="dxa"/>
              <w:right w:w="68" w:type="dxa"/>
            </w:tcMar>
            <w:vAlign w:val="center"/>
          </w:tcPr>
          <w:p w14:paraId="00D231D3" w14:textId="77777777" w:rsidR="00166D02" w:rsidRPr="00C143E3" w:rsidRDefault="00166D02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3E6FEF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Chef de projet</w:t>
            </w:r>
            <w:r w:rsidRPr="003E6FEF">
              <w:rPr>
                <w:rFonts w:eastAsia="Arial Unicode MS" w:cs="Calibri"/>
                <w:color w:val="auto"/>
                <w:sz w:val="20"/>
                <w:szCs w:val="20"/>
                <w:lang w:eastAsia="fr-FR"/>
              </w:rPr>
              <w:t> </w:t>
            </w:r>
            <w:r w:rsidRPr="00C143E3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:</w:t>
            </w:r>
          </w:p>
        </w:tc>
      </w:tr>
    </w:tbl>
    <w:p w14:paraId="728F8F82" w14:textId="77777777" w:rsidR="00166D02" w:rsidRPr="003E693E" w:rsidRDefault="00166D02" w:rsidP="00166D02">
      <w:pPr>
        <w:pStyle w:val="Standard"/>
        <w:rPr>
          <w:rFonts w:ascii="Marianne" w:eastAsia="Arial Unicode MS" w:hAnsi="Marianne"/>
          <w:color w:val="auto"/>
          <w:sz w:val="2"/>
          <w:szCs w:val="20"/>
          <w:lang w:eastAsia="fr-FR"/>
        </w:rPr>
      </w:pPr>
    </w:p>
    <w:tbl>
      <w:tblPr>
        <w:tblW w:w="14257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654"/>
        <w:gridCol w:w="1925"/>
        <w:gridCol w:w="2551"/>
      </w:tblGrid>
      <w:tr w:rsidR="00A7125F" w:rsidRPr="001D6631" w14:paraId="6A8B5D2B" w14:textId="77777777" w:rsidTr="00AE2B10">
        <w:trPr>
          <w:trHeight w:val="67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88170B8" w14:textId="2E5E4982" w:rsidR="00A7125F" w:rsidRPr="001D6631" w:rsidRDefault="00A7125F" w:rsidP="00AF3A11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Contenu 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réalisé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284D8" w14:textId="7C50AB08" w:rsidR="00A7125F" w:rsidRPr="001D6631" w:rsidRDefault="00A7125F" w:rsidP="00C2327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Travaux 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réalisés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en 202</w:t>
            </w:r>
            <w:r w:rsidR="00C23272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EAF58" w14:textId="3EA69F90" w:rsidR="00A7125F" w:rsidRPr="001D6631" w:rsidRDefault="00A7125F" w:rsidP="00907CFE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907CF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Justification des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07CF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écarts prévu/réalisé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28" w:type="dxa"/>
            </w:tcMar>
            <w:vAlign w:val="center"/>
          </w:tcPr>
          <w:p w14:paraId="05FD895D" w14:textId="3CC2589F" w:rsidR="00A7125F" w:rsidRPr="001D6631" w:rsidRDefault="00A7125F" w:rsidP="009958D2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Exemples de production</w:t>
            </w:r>
          </w:p>
        </w:tc>
      </w:tr>
      <w:tr w:rsidR="00A7125F" w:rsidRPr="001D6631" w14:paraId="6D779600" w14:textId="77777777" w:rsidTr="00524CB7">
        <w:trPr>
          <w:trHeight w:val="6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68" w:type="dxa"/>
              <w:bottom w:w="28" w:type="dxa"/>
              <w:right w:w="0" w:type="dxa"/>
            </w:tcMar>
          </w:tcPr>
          <w:p w14:paraId="7F823726" w14:textId="117D65FF" w:rsidR="00A7125F" w:rsidRPr="001D6631" w:rsidRDefault="00A7125F" w:rsidP="00D35841">
            <w:pPr>
              <w:pStyle w:val="Standard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Rappel des tâches inscrites </w:t>
            </w:r>
            <w:r w:rsidR="00C23272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à la convention 2025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FDBFA8" w14:textId="05D07AA5" w:rsidR="00A7125F" w:rsidRPr="001D6631" w:rsidRDefault="00A7125F" w:rsidP="003E693E">
            <w:pPr>
              <w:pStyle w:val="Standard"/>
              <w:jc w:val="both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Les explications doivent fournir un niveau de détail justifiant bien de l’avancée des travaux programmées. Peuvent ainsi être utilement présentées des prévisions méritant plus d’explications que la seule mention «</w:t>
            </w:r>
            <w:r w:rsidRPr="001D6631">
              <w:rPr>
                <w:rFonts w:eastAsia="Arial Unicode MS" w:cs="Calibri"/>
                <w:color w:val="auto"/>
                <w:sz w:val="20"/>
                <w:szCs w:val="20"/>
                <w:lang w:eastAsia="fr-FR"/>
              </w:rPr>
              <w:t> 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avanc</w:t>
            </w:r>
            <w:r w:rsidRPr="001D6631">
              <w:rPr>
                <w:rFonts w:ascii="Marianne" w:eastAsia="Arial Unicode MS" w:hAnsi="Marianne" w:cs="Marianne"/>
                <w:color w:val="auto"/>
                <w:sz w:val="20"/>
                <w:szCs w:val="20"/>
                <w:lang w:eastAsia="fr-FR"/>
              </w:rPr>
              <w:t>é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e conforme/non conforme </w:t>
            </w:r>
            <w:r w:rsidR="003E693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au prévisionnel 202</w:t>
            </w:r>
            <w:r w:rsidR="00AE2B10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5</w:t>
            </w:r>
            <w:r w:rsidR="003E693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1D6631">
              <w:rPr>
                <w:rFonts w:ascii="Marianne" w:eastAsia="Arial Unicode MS" w:hAnsi="Marianne" w:cs="Marianne"/>
                <w:color w:val="auto"/>
                <w:sz w:val="20"/>
                <w:szCs w:val="20"/>
                <w:lang w:eastAsia="fr-FR"/>
              </w:rPr>
              <w:t>»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.</w:t>
            </w:r>
          </w:p>
          <w:p w14:paraId="6C9D4D20" w14:textId="61F471AB" w:rsidR="00A7125F" w:rsidRDefault="00A7125F" w:rsidP="003E693E">
            <w:pPr>
              <w:pStyle w:val="Standard"/>
              <w:jc w:val="both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D3584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Les taches prévues à l’annuel prévisionnel mais décalées doivent être mentionnées explicitement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. 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Doivent également être exposées les activités 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réalisées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sur l’exercice 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202</w:t>
            </w:r>
            <w:r w:rsidR="00AE2B10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5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qui n’étaient pas explicitement mentionnées 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l’annuel de la convention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0"/>
              <w:gridCol w:w="3589"/>
              <w:gridCol w:w="929"/>
              <w:gridCol w:w="1152"/>
            </w:tblGrid>
            <w:tr w:rsidR="004B707B" w:rsidRPr="00735462" w14:paraId="045B0960" w14:textId="77777777" w:rsidTr="00AE2B10">
              <w:trPr>
                <w:trHeight w:val="1372"/>
              </w:trPr>
              <w:tc>
                <w:tcPr>
                  <w:tcW w:w="9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3C6CB87" w14:textId="77777777" w:rsidR="004B707B" w:rsidRPr="007B6FF3" w:rsidRDefault="004B707B" w:rsidP="004B707B">
                  <w:pPr>
                    <w:spacing w:after="200" w:line="288" w:lineRule="auto"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7B6FF3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>N° tâche</w:t>
                  </w:r>
                </w:p>
              </w:tc>
              <w:tc>
                <w:tcPr>
                  <w:tcW w:w="35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7C7AAE6A" w14:textId="77777777" w:rsidR="004B707B" w:rsidRPr="007B6FF3" w:rsidRDefault="004B707B" w:rsidP="004B707B">
                  <w:pPr>
                    <w:spacing w:after="200" w:line="288" w:lineRule="auto"/>
                    <w:jc w:val="center"/>
                    <w:rPr>
                      <w:rFonts w:ascii="Calibri" w:eastAsia="Times New Roman" w:hAnsi="Calibri"/>
                      <w:strike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7B6FF3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>Dénomination de l’indicateur</w:t>
                  </w: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de réalisation 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09821771" w14:textId="39AD3E78" w:rsidR="004B707B" w:rsidRPr="007B6FF3" w:rsidRDefault="00AE2B10" w:rsidP="004B707B">
                  <w:pPr>
                    <w:spacing w:after="200" w:line="288" w:lineRule="auto"/>
                    <w:jc w:val="center"/>
                    <w:rPr>
                      <w:rFonts w:ascii="Calibri" w:eastAsia="Times New Roman" w:hAnsi="Calibri"/>
                      <w:color w:val="00000A"/>
                      <w:lang w:val="fr-FR" w:eastAsia="zh-CN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>Valeur cible 2025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5EC9F223" w14:textId="113CF834" w:rsidR="004B707B" w:rsidRPr="007B6FF3" w:rsidRDefault="00AE2B10" w:rsidP="004B707B">
                  <w:pPr>
                    <w:spacing w:after="200" w:line="288" w:lineRule="auto"/>
                    <w:jc w:val="center"/>
                    <w:rPr>
                      <w:rFonts w:ascii="Calibri" w:eastAsia="Times New Roman" w:hAnsi="Calibri"/>
                      <w:color w:val="00000A"/>
                      <w:lang w:val="fr-FR" w:eastAsia="zh-CN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>Valeur atteinte 2025</w:t>
                  </w:r>
                </w:p>
              </w:tc>
            </w:tr>
            <w:tr w:rsidR="004B707B" w:rsidRPr="00735462" w14:paraId="425B631A" w14:textId="77777777" w:rsidTr="00AE2B10">
              <w:trPr>
                <w:trHeight w:val="528"/>
              </w:trPr>
              <w:tc>
                <w:tcPr>
                  <w:tcW w:w="9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3383677D" w14:textId="77777777" w:rsidR="004B707B" w:rsidRPr="00CA15F3" w:rsidRDefault="004B707B" w:rsidP="004B707B">
                  <w:pPr>
                    <w:snapToGrid w:val="0"/>
                    <w:spacing w:after="200" w:line="278" w:lineRule="atLeast"/>
                    <w:rPr>
                      <w:rFonts w:ascii="Calibri" w:eastAsia="Times New Roman" w:hAnsi="Calibri"/>
                      <w:color w:val="00000A"/>
                      <w:sz w:val="18"/>
                      <w:szCs w:val="18"/>
                      <w:lang w:val="fr-FR" w:eastAsia="fr-FR"/>
                    </w:rPr>
                  </w:pPr>
                </w:p>
              </w:tc>
              <w:tc>
                <w:tcPr>
                  <w:tcW w:w="35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5326086A" w14:textId="77777777" w:rsidR="004B707B" w:rsidRPr="00CA15F3" w:rsidRDefault="004B707B" w:rsidP="004B707B">
                  <w:pPr>
                    <w:snapToGrid w:val="0"/>
                    <w:spacing w:after="200" w:line="278" w:lineRule="atLeast"/>
                    <w:rPr>
                      <w:rFonts w:ascii="Calibri" w:eastAsia="Times New Roman" w:hAnsi="Calibri"/>
                      <w:color w:val="00000A"/>
                      <w:sz w:val="18"/>
                      <w:szCs w:val="18"/>
                      <w:lang w:val="fr-FR" w:eastAsia="fr-FR"/>
                    </w:rPr>
                  </w:pPr>
                </w:p>
              </w:tc>
              <w:tc>
                <w:tcPr>
                  <w:tcW w:w="9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751DBAD3" w14:textId="77777777" w:rsidR="004B707B" w:rsidRPr="00CA15F3" w:rsidRDefault="004B707B" w:rsidP="004B707B">
                  <w:pPr>
                    <w:snapToGrid w:val="0"/>
                    <w:spacing w:after="200" w:line="278" w:lineRule="atLeast"/>
                    <w:rPr>
                      <w:rFonts w:ascii="Calibri" w:eastAsia="Times New Roman" w:hAnsi="Calibri"/>
                      <w:color w:val="00000A"/>
                      <w:sz w:val="18"/>
                      <w:szCs w:val="18"/>
                      <w:lang w:val="fr-FR" w:eastAsia="fr-FR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10951536" w14:textId="77777777" w:rsidR="004B707B" w:rsidRPr="00CA15F3" w:rsidRDefault="004B707B" w:rsidP="004B707B">
                  <w:pPr>
                    <w:snapToGrid w:val="0"/>
                    <w:spacing w:after="200" w:line="278" w:lineRule="atLeast"/>
                    <w:rPr>
                      <w:rFonts w:ascii="Calibri" w:eastAsia="Times New Roman" w:hAnsi="Calibri"/>
                      <w:color w:val="00000A"/>
                      <w:sz w:val="18"/>
                      <w:szCs w:val="18"/>
                      <w:lang w:val="fr-FR" w:eastAsia="fr-FR"/>
                    </w:rPr>
                  </w:pPr>
                </w:p>
              </w:tc>
            </w:tr>
          </w:tbl>
          <w:p w14:paraId="372A637F" w14:textId="78839FFB" w:rsidR="004B707B" w:rsidRPr="001D6631" w:rsidRDefault="004B707B" w:rsidP="003E693E">
            <w:pPr>
              <w:pStyle w:val="Standard"/>
              <w:jc w:val="both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B853C" w14:textId="77777777" w:rsidR="00A7125F" w:rsidRDefault="00A7125F" w:rsidP="00907CFE">
            <w:pPr>
              <w:pStyle w:val="Standard"/>
              <w:snapToGrid w:val="0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907CF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Le devenir des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07CF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taches non réalisées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07CF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doit également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07CF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être exposé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clairement </w:t>
            </w:r>
            <w:r w:rsidRPr="00907CF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(abandon/report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07CFE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année n+1).</w:t>
            </w:r>
          </w:p>
          <w:p w14:paraId="4DFF0A93" w14:textId="334B3342" w:rsidR="00A7125F" w:rsidRPr="001D6631" w:rsidRDefault="00A7125F" w:rsidP="00AE2B10">
            <w:pPr>
              <w:pStyle w:val="Standard"/>
              <w:snapToGrid w:val="0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S</w:t>
            </w:r>
            <w:r w:rsidR="00D14000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i aucun écart indiquer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« </w:t>
            </w:r>
            <w:r w:rsidRPr="00A7125F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pas d’écart avec le prévisionnel 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202</w:t>
            </w:r>
            <w:r w:rsidR="00AE2B10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5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A7125F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68" w:type="dxa"/>
              <w:bottom w:w="28" w:type="dxa"/>
              <w:right w:w="57" w:type="dxa"/>
            </w:tcMar>
          </w:tcPr>
          <w:p w14:paraId="2977A166" w14:textId="342FB1FA" w:rsidR="00A7125F" w:rsidRPr="001D6631" w:rsidRDefault="00A7125F" w:rsidP="00A7125F">
            <w:pPr>
              <w:pStyle w:val="Standard"/>
              <w:snapToGrid w:val="0"/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</w:pP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Indication précise de livrables qui </w:t>
            </w:r>
            <w:r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>ont été</w:t>
            </w:r>
            <w:r w:rsidRPr="001D6631">
              <w:rPr>
                <w:rFonts w:ascii="Marianne" w:eastAsia="Arial Unicode MS" w:hAnsi="Marianne"/>
                <w:color w:val="auto"/>
                <w:sz w:val="20"/>
                <w:szCs w:val="20"/>
                <w:lang w:eastAsia="fr-FR"/>
              </w:rPr>
              <w:t xml:space="preserve"> réalisés au cours de l'exercice. La seule mention de nature de livrables (compte-rendu, article…) ne suffit pas.</w:t>
            </w:r>
          </w:p>
        </w:tc>
      </w:tr>
    </w:tbl>
    <w:p w14:paraId="698FC2A1" w14:textId="3750F8F3" w:rsidR="00F33FBE" w:rsidRDefault="00166D02" w:rsidP="004B48D5">
      <w:pPr>
        <w:pStyle w:val="Standard"/>
        <w:ind w:left="-113"/>
        <w:rPr>
          <w:rFonts w:ascii="Arial" w:hAnsi="Arial" w:cs="Arial"/>
          <w:color w:val="auto"/>
          <w:sz w:val="18"/>
          <w:szCs w:val="18"/>
          <w:shd w:val="clear" w:color="auto" w:fill="DDDDDD"/>
          <w:lang w:eastAsia="fr-FR"/>
        </w:rPr>
      </w:pPr>
      <w:r w:rsidRPr="001D6631">
        <w:rPr>
          <w:rFonts w:ascii="Arial" w:hAnsi="Arial" w:cs="Arial"/>
          <w:color w:val="auto"/>
          <w:sz w:val="18"/>
          <w:szCs w:val="18"/>
          <w:shd w:val="clear" w:color="auto" w:fill="DDDDDD"/>
          <w:lang w:eastAsia="fr-FR"/>
        </w:rPr>
        <w:t xml:space="preserve">Vous pouvez ajouter </w:t>
      </w:r>
      <w:r w:rsidR="004B48D5">
        <w:rPr>
          <w:rFonts w:ascii="Arial" w:hAnsi="Arial" w:cs="Arial"/>
          <w:color w:val="auto"/>
          <w:sz w:val="18"/>
          <w:szCs w:val="18"/>
          <w:shd w:val="clear" w:color="auto" w:fill="DDDDDD"/>
          <w:lang w:eastAsia="fr-FR"/>
        </w:rPr>
        <w:t>autant de lignes que nécessaire</w:t>
      </w:r>
    </w:p>
    <w:p w14:paraId="718D0805" w14:textId="1440CCBF" w:rsidR="00FE339D" w:rsidRPr="00D31854" w:rsidRDefault="00FE339D" w:rsidP="00D3185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  <w:lang w:val="fr-FR" w:eastAsia="fr-FR"/>
        </w:rPr>
        <w:sectPr w:rsidR="00FE339D" w:rsidRPr="00D31854" w:rsidSect="00E74C7A">
          <w:headerReference w:type="even" r:id="rId12"/>
          <w:headerReference w:type="default" r:id="rId13"/>
          <w:headerReference w:type="first" r:id="rId14"/>
          <w:pgSz w:w="16840" w:h="11900" w:orient="landscape"/>
          <w:pgMar w:top="964" w:right="964" w:bottom="964" w:left="964" w:header="964" w:footer="964" w:gutter="0"/>
          <w:cols w:space="720"/>
          <w:titlePg/>
          <w:docGrid w:linePitch="360"/>
        </w:sectPr>
      </w:pPr>
    </w:p>
    <w:p w14:paraId="6ECD86C1" w14:textId="09334648" w:rsidR="007427D4" w:rsidRPr="004B056F" w:rsidRDefault="007427D4" w:rsidP="004B48D5">
      <w:pPr>
        <w:pStyle w:val="Titre5"/>
        <w:rPr>
          <w:sz w:val="20"/>
          <w:szCs w:val="20"/>
        </w:rPr>
      </w:pPr>
    </w:p>
    <w:sectPr w:rsidR="007427D4" w:rsidRPr="004B056F" w:rsidSect="00F33FBE">
      <w:pgSz w:w="11900" w:h="16840"/>
      <w:pgMar w:top="964" w:right="964" w:bottom="964" w:left="964" w:header="964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33917" w14:textId="77777777" w:rsidR="0091093B" w:rsidRDefault="0091093B">
      <w:r>
        <w:separator/>
      </w:r>
    </w:p>
  </w:endnote>
  <w:endnote w:type="continuationSeparator" w:id="0">
    <w:p w14:paraId="4452AAC4" w14:textId="77777777" w:rsidR="0091093B" w:rsidRDefault="0091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altName w:val="Times New Roman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065CD" w14:textId="192D32A6" w:rsidR="0091093B" w:rsidRDefault="0091093B">
    <w:pPr>
      <w:pStyle w:val="Pieddepag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3124F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76076"/>
      <w:docPartObj>
        <w:docPartGallery w:val="Page Numbers (Bottom of Page)"/>
        <w:docPartUnique/>
      </w:docPartObj>
    </w:sdtPr>
    <w:sdtEndPr/>
    <w:sdtContent>
      <w:p w14:paraId="598C380A" w14:textId="1959A02F" w:rsidR="0091093B" w:rsidRDefault="0091093B" w:rsidP="00880B0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4F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64E84" w14:textId="77777777" w:rsidR="0091093B" w:rsidRDefault="0091093B">
      <w:r>
        <w:separator/>
      </w:r>
    </w:p>
  </w:footnote>
  <w:footnote w:type="continuationSeparator" w:id="0">
    <w:p w14:paraId="6A2797F9" w14:textId="77777777" w:rsidR="0091093B" w:rsidRDefault="0091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08A0" w14:textId="655B664D" w:rsidR="0091093B" w:rsidRDefault="0091093B">
    <w:pPr>
      <w:pStyle w:val="En-tte"/>
    </w:pPr>
  </w:p>
  <w:p w14:paraId="5E100753" w14:textId="7A733724" w:rsidR="0091093B" w:rsidRDefault="009109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244A7" w14:textId="7B1466E9" w:rsidR="0091093B" w:rsidRDefault="0091093B">
    <w:pPr>
      <w:pStyle w:val="En-tte"/>
      <w:rPr>
        <w:noProof/>
      </w:rPr>
    </w:pPr>
    <w:r>
      <w:rPr>
        <w:noProof/>
      </w:rPr>
      <w:drawing>
        <wp:inline distT="0" distB="0" distL="0" distR="0" wp14:anchorId="157C5DDE" wp14:editId="5F29B9EE">
          <wp:extent cx="6209665" cy="852576"/>
          <wp:effectExtent l="0" t="0" r="635" b="5080"/>
          <wp:docPr id="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209665" cy="8525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</pic:spPr>
              </pic:pic>
            </a:graphicData>
          </a:graphic>
        </wp:inline>
      </w:drawing>
    </w:r>
  </w:p>
  <w:p w14:paraId="252D3668" w14:textId="2A55254A" w:rsidR="0091093B" w:rsidRDefault="0091093B">
    <w:pPr>
      <w:pStyle w:val="En-tte"/>
    </w:pPr>
    <w:r w:rsidRPr="00BA6FFC">
      <w:rPr>
        <w:noProof/>
      </w:rPr>
      <w:drawing>
        <wp:inline distT="0" distB="0" distL="0" distR="0" wp14:anchorId="3E9B396D" wp14:editId="27E25A7E">
          <wp:extent cx="2791806" cy="1081725"/>
          <wp:effectExtent l="0" t="0" r="8890" b="4445"/>
          <wp:docPr id="3" name="Image 3" descr="I:\FRANCEAGRIMER\PROJETS\CASDAR\MASA_casd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FRANCEAGRIMER\PROJETS\CASDAR\MASA_casd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036" cy="109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84E82" w14:textId="3C7D16B5" w:rsidR="0091093B" w:rsidRDefault="0091093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11144" w14:textId="25DCEEC1" w:rsidR="0091093B" w:rsidRDefault="0091093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2DEA0" w14:textId="7E707D1F" w:rsidR="0091093B" w:rsidRDefault="009109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Arial"/>
        <w:bCs/>
        <w:iCs/>
        <w:sz w:val="22"/>
        <w:szCs w:val="22"/>
      </w:rPr>
    </w:lvl>
  </w:abstractNum>
  <w:abstractNum w:abstractNumId="1" w15:restartNumberingAfterBreak="0">
    <w:nsid w:val="003E67E9"/>
    <w:multiLevelType w:val="multilevel"/>
    <w:tmpl w:val="5718BB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1553581"/>
    <w:multiLevelType w:val="multilevel"/>
    <w:tmpl w:val="C56C6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4C31E4"/>
    <w:multiLevelType w:val="multilevel"/>
    <w:tmpl w:val="49580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0B2A70E8"/>
    <w:multiLevelType w:val="multilevel"/>
    <w:tmpl w:val="833AADC6"/>
    <w:lvl w:ilvl="0">
      <w:start w:val="1"/>
      <w:numFmt w:val="decimal"/>
      <w:lvlText w:val="%1."/>
      <w:lvlJc w:val="left"/>
      <w:pPr>
        <w:ind w:left="851" w:hanging="36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1571" w:hanging="360"/>
      </w:pPr>
    </w:lvl>
    <w:lvl w:ilvl="3">
      <w:start w:val="1"/>
      <w:numFmt w:val="decimal"/>
      <w:lvlText w:val="%4."/>
      <w:lvlJc w:val="left"/>
      <w:pPr>
        <w:ind w:left="1931" w:hanging="360"/>
      </w:pPr>
    </w:lvl>
    <w:lvl w:ilvl="4">
      <w:start w:val="1"/>
      <w:numFmt w:val="decimal"/>
      <w:lvlText w:val="%5."/>
      <w:lvlJc w:val="left"/>
      <w:pPr>
        <w:ind w:left="2291" w:hanging="360"/>
      </w:pPr>
    </w:lvl>
    <w:lvl w:ilvl="5">
      <w:start w:val="1"/>
      <w:numFmt w:val="decimal"/>
      <w:lvlText w:val="%6."/>
      <w:lvlJc w:val="left"/>
      <w:pPr>
        <w:ind w:left="2651" w:hanging="360"/>
      </w:pPr>
    </w:lvl>
    <w:lvl w:ilvl="6">
      <w:start w:val="1"/>
      <w:numFmt w:val="decimal"/>
      <w:lvlText w:val="%7."/>
      <w:lvlJc w:val="left"/>
      <w:pPr>
        <w:ind w:left="3011" w:hanging="360"/>
      </w:pPr>
    </w:lvl>
    <w:lvl w:ilvl="7">
      <w:start w:val="1"/>
      <w:numFmt w:val="decimal"/>
      <w:lvlText w:val="%8."/>
      <w:lvlJc w:val="left"/>
      <w:pPr>
        <w:ind w:left="3371" w:hanging="360"/>
      </w:pPr>
    </w:lvl>
    <w:lvl w:ilvl="8">
      <w:start w:val="1"/>
      <w:numFmt w:val="decimal"/>
      <w:lvlText w:val="%9."/>
      <w:lvlJc w:val="left"/>
      <w:pPr>
        <w:ind w:left="3731" w:hanging="360"/>
      </w:pPr>
    </w:lvl>
  </w:abstractNum>
  <w:abstractNum w:abstractNumId="5" w15:restartNumberingAfterBreak="0">
    <w:nsid w:val="0DC575BF"/>
    <w:multiLevelType w:val="hybridMultilevel"/>
    <w:tmpl w:val="D5720060"/>
    <w:lvl w:ilvl="0" w:tplc="CD085D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EEC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FE9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4B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8E19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2A0F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06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630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8E3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C114A"/>
    <w:multiLevelType w:val="hybridMultilevel"/>
    <w:tmpl w:val="DA00B836"/>
    <w:lvl w:ilvl="0" w:tplc="A28074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81ECA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EB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43B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02C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EA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05F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EC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3E5E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01DF"/>
    <w:multiLevelType w:val="hybridMultilevel"/>
    <w:tmpl w:val="25BA9D2A"/>
    <w:lvl w:ilvl="0" w:tplc="C56AE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03BDF"/>
    <w:multiLevelType w:val="hybridMultilevel"/>
    <w:tmpl w:val="163C4F68"/>
    <w:lvl w:ilvl="0" w:tplc="9A1247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3F016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EDA9A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7721D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6A5C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D94E8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32FCA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3B227B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E8E2F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56458A1"/>
    <w:multiLevelType w:val="multilevel"/>
    <w:tmpl w:val="CA4EC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97A11CC"/>
    <w:multiLevelType w:val="multilevel"/>
    <w:tmpl w:val="01E296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B75F34"/>
    <w:multiLevelType w:val="hybridMultilevel"/>
    <w:tmpl w:val="343C6010"/>
    <w:lvl w:ilvl="0" w:tplc="E05CC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8F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62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C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64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66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83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8B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04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B92643"/>
    <w:multiLevelType w:val="hybridMultilevel"/>
    <w:tmpl w:val="062C0B4C"/>
    <w:lvl w:ilvl="0" w:tplc="B34A8D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87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76D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8A0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29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A02B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2D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054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50E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D0F19"/>
    <w:multiLevelType w:val="hybridMultilevel"/>
    <w:tmpl w:val="59B4D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14CFC"/>
    <w:multiLevelType w:val="hybridMultilevel"/>
    <w:tmpl w:val="6240852E"/>
    <w:lvl w:ilvl="0" w:tplc="93F23FC0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8921C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EB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A8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C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F89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0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0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84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D0055"/>
    <w:multiLevelType w:val="hybridMultilevel"/>
    <w:tmpl w:val="E584AA86"/>
    <w:lvl w:ilvl="0" w:tplc="9DB0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62266"/>
    <w:multiLevelType w:val="hybridMultilevel"/>
    <w:tmpl w:val="CBFE60F8"/>
    <w:lvl w:ilvl="0" w:tplc="7E946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ED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80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2C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25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23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0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6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E5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8D07ED"/>
    <w:multiLevelType w:val="hybridMultilevel"/>
    <w:tmpl w:val="6820258C"/>
    <w:lvl w:ilvl="0" w:tplc="D9482B36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BE6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2D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40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A58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CE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04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82D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6E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00058"/>
    <w:multiLevelType w:val="hybridMultilevel"/>
    <w:tmpl w:val="A75293FE"/>
    <w:lvl w:ilvl="0" w:tplc="635658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822CC"/>
    <w:multiLevelType w:val="hybridMultilevel"/>
    <w:tmpl w:val="42646BDA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996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C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A2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E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4E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D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0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64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40A51"/>
    <w:multiLevelType w:val="hybridMultilevel"/>
    <w:tmpl w:val="F51017DE"/>
    <w:lvl w:ilvl="0" w:tplc="15AA9A9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CF98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E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A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0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C3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8A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4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C1A28"/>
    <w:multiLevelType w:val="hybridMultilevel"/>
    <w:tmpl w:val="2D906992"/>
    <w:lvl w:ilvl="0" w:tplc="9A94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E4A0E">
      <w:start w:val="2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3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4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A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0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4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E634E3"/>
    <w:multiLevelType w:val="hybridMultilevel"/>
    <w:tmpl w:val="2D9E8A0C"/>
    <w:lvl w:ilvl="0" w:tplc="7ECA8C62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F8F0C230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55DC3FB4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6C84632A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B5449588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F4B8F56C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DCFE9E44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7D0294C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BC8E34DA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3F556BE6"/>
    <w:multiLevelType w:val="hybridMultilevel"/>
    <w:tmpl w:val="35BAA21E"/>
    <w:lvl w:ilvl="0" w:tplc="C4F47E1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A08CA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DCC7F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E54A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9805B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92ABC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8307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6033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8CF3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21F5"/>
    <w:multiLevelType w:val="hybridMultilevel"/>
    <w:tmpl w:val="C0AC1BE2"/>
    <w:lvl w:ilvl="0" w:tplc="0CB03DE4">
      <w:start w:val="1"/>
      <w:numFmt w:val="bullet"/>
      <w:pStyle w:val="Titre1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B002B18E">
      <w:start w:val="1"/>
      <w:numFmt w:val="bullet"/>
      <w:pStyle w:val="Titr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49C6A">
      <w:start w:val="1"/>
      <w:numFmt w:val="bullet"/>
      <w:pStyle w:val="Titr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20B30">
      <w:start w:val="1"/>
      <w:numFmt w:val="bullet"/>
      <w:pStyle w:val="Titre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3046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5E8B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825096">
      <w:start w:val="1"/>
      <w:numFmt w:val="bullet"/>
      <w:pStyle w:val="Titre7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086F8">
      <w:start w:val="1"/>
      <w:numFmt w:val="bullet"/>
      <w:pStyle w:val="Titre8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5AEA90">
      <w:start w:val="1"/>
      <w:numFmt w:val="bullet"/>
      <w:pStyle w:val="Titre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2B3D57"/>
    <w:multiLevelType w:val="hybridMultilevel"/>
    <w:tmpl w:val="E69EF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B2E8A"/>
    <w:multiLevelType w:val="hybridMultilevel"/>
    <w:tmpl w:val="3F2E1CD4"/>
    <w:lvl w:ilvl="0" w:tplc="3528902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4D369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4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E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0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A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D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44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4396F"/>
    <w:multiLevelType w:val="hybridMultilevel"/>
    <w:tmpl w:val="4418AE44"/>
    <w:lvl w:ilvl="0" w:tplc="F9E8B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89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40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42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E1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C5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0D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85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C4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B023FF2"/>
    <w:multiLevelType w:val="hybridMultilevel"/>
    <w:tmpl w:val="E4F8A4BC"/>
    <w:lvl w:ilvl="0" w:tplc="55C8533C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A1548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C8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D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E3D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40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89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09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C3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87F04"/>
    <w:multiLevelType w:val="hybridMultilevel"/>
    <w:tmpl w:val="0DBAF486"/>
    <w:lvl w:ilvl="0" w:tplc="654204A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620A8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C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21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4F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C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3083F"/>
    <w:multiLevelType w:val="hybridMultilevel"/>
    <w:tmpl w:val="FCF034C6"/>
    <w:lvl w:ilvl="0" w:tplc="204C4CEE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DECCD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1EC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47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6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81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6A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0A3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D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32681"/>
    <w:multiLevelType w:val="hybridMultilevel"/>
    <w:tmpl w:val="A2FC2E0C"/>
    <w:lvl w:ilvl="0" w:tplc="9DB0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B05EE"/>
    <w:multiLevelType w:val="hybridMultilevel"/>
    <w:tmpl w:val="489E35E6"/>
    <w:lvl w:ilvl="0" w:tplc="9DB0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764CE"/>
    <w:multiLevelType w:val="hybridMultilevel"/>
    <w:tmpl w:val="153C0B10"/>
    <w:lvl w:ilvl="0" w:tplc="9DB0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51A5F"/>
    <w:multiLevelType w:val="hybridMultilevel"/>
    <w:tmpl w:val="36AA6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F6D7E"/>
    <w:multiLevelType w:val="hybridMultilevel"/>
    <w:tmpl w:val="79AAF126"/>
    <w:lvl w:ilvl="0" w:tplc="DD0E1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C2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46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24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87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05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E8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25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EC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2FB712F"/>
    <w:multiLevelType w:val="hybridMultilevel"/>
    <w:tmpl w:val="B61A86B0"/>
    <w:lvl w:ilvl="0" w:tplc="ABF089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E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EF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A1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A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A3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67B5B"/>
    <w:multiLevelType w:val="hybridMultilevel"/>
    <w:tmpl w:val="3C2E3BA0"/>
    <w:lvl w:ilvl="0" w:tplc="D4EAD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E5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00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23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40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0B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04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C3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C9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1477714"/>
    <w:multiLevelType w:val="hybridMultilevel"/>
    <w:tmpl w:val="0D26C3D8"/>
    <w:lvl w:ilvl="0" w:tplc="E0A6D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E9D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E67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A4A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E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9E6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200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8A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1850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7A12CF"/>
    <w:multiLevelType w:val="hybridMultilevel"/>
    <w:tmpl w:val="61AC9E9A"/>
    <w:lvl w:ilvl="0" w:tplc="EE5CD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0C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A8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D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04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67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C2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AA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0A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1ED6EAA"/>
    <w:multiLevelType w:val="hybridMultilevel"/>
    <w:tmpl w:val="484A8F42"/>
    <w:lvl w:ilvl="0" w:tplc="9DB0FCA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728E0BAB"/>
    <w:multiLevelType w:val="hybridMultilevel"/>
    <w:tmpl w:val="A11417B6"/>
    <w:lvl w:ilvl="0" w:tplc="135AD52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BE496C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5400BF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9B2934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AC8B7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E4A7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C5887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7057C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A5ABD2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2AA3ACB"/>
    <w:multiLevelType w:val="hybridMultilevel"/>
    <w:tmpl w:val="9F924D9A"/>
    <w:lvl w:ilvl="0" w:tplc="63FC5178">
      <w:start w:val="1"/>
      <w:numFmt w:val="decimal"/>
      <w:pStyle w:val="Titr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CFAEBF82">
      <w:start w:val="1"/>
      <w:numFmt w:val="lowerLetter"/>
      <w:lvlText w:val="%2."/>
      <w:lvlJc w:val="left"/>
      <w:pPr>
        <w:ind w:left="1440" w:hanging="360"/>
      </w:pPr>
    </w:lvl>
    <w:lvl w:ilvl="2" w:tplc="56580170">
      <w:start w:val="1"/>
      <w:numFmt w:val="lowerRoman"/>
      <w:lvlText w:val="%3."/>
      <w:lvlJc w:val="right"/>
      <w:pPr>
        <w:ind w:left="2160" w:hanging="180"/>
      </w:pPr>
    </w:lvl>
    <w:lvl w:ilvl="3" w:tplc="76CCE086">
      <w:start w:val="1"/>
      <w:numFmt w:val="decimal"/>
      <w:lvlText w:val="%4."/>
      <w:lvlJc w:val="left"/>
      <w:pPr>
        <w:ind w:left="2880" w:hanging="360"/>
      </w:pPr>
    </w:lvl>
    <w:lvl w:ilvl="4" w:tplc="33BC192C">
      <w:start w:val="1"/>
      <w:numFmt w:val="lowerLetter"/>
      <w:lvlText w:val="%5."/>
      <w:lvlJc w:val="left"/>
      <w:pPr>
        <w:ind w:left="3600" w:hanging="360"/>
      </w:pPr>
    </w:lvl>
    <w:lvl w:ilvl="5" w:tplc="19F4221A">
      <w:start w:val="1"/>
      <w:numFmt w:val="lowerRoman"/>
      <w:lvlText w:val="%6."/>
      <w:lvlJc w:val="right"/>
      <w:pPr>
        <w:ind w:left="4320" w:hanging="180"/>
      </w:pPr>
    </w:lvl>
    <w:lvl w:ilvl="6" w:tplc="C17C4F00">
      <w:start w:val="1"/>
      <w:numFmt w:val="decimal"/>
      <w:lvlText w:val="%7."/>
      <w:lvlJc w:val="left"/>
      <w:pPr>
        <w:ind w:left="5040" w:hanging="360"/>
      </w:pPr>
    </w:lvl>
    <w:lvl w:ilvl="7" w:tplc="35CAEF10">
      <w:start w:val="1"/>
      <w:numFmt w:val="lowerLetter"/>
      <w:lvlText w:val="%8."/>
      <w:lvlJc w:val="left"/>
      <w:pPr>
        <w:ind w:left="5760" w:hanging="360"/>
      </w:pPr>
    </w:lvl>
    <w:lvl w:ilvl="8" w:tplc="CD445E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B669D"/>
    <w:multiLevelType w:val="hybridMultilevel"/>
    <w:tmpl w:val="C08AF27E"/>
    <w:lvl w:ilvl="0" w:tplc="844CD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C7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88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62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EC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EA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84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E0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06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AB544CE"/>
    <w:multiLevelType w:val="multilevel"/>
    <w:tmpl w:val="CA4EC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98158F"/>
    <w:multiLevelType w:val="hybridMultilevel"/>
    <w:tmpl w:val="72406D56"/>
    <w:lvl w:ilvl="0" w:tplc="DFF20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CF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A4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4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26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84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22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43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A4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19"/>
  </w:num>
  <w:num w:numId="3">
    <w:abstractNumId w:val="42"/>
  </w:num>
  <w:num w:numId="4">
    <w:abstractNumId w:val="36"/>
  </w:num>
  <w:num w:numId="5">
    <w:abstractNumId w:val="17"/>
  </w:num>
  <w:num w:numId="6">
    <w:abstractNumId w:val="14"/>
  </w:num>
  <w:num w:numId="7">
    <w:abstractNumId w:val="28"/>
  </w:num>
  <w:num w:numId="8">
    <w:abstractNumId w:val="29"/>
  </w:num>
  <w:num w:numId="9">
    <w:abstractNumId w:val="30"/>
  </w:num>
  <w:num w:numId="10">
    <w:abstractNumId w:val="26"/>
  </w:num>
  <w:num w:numId="11">
    <w:abstractNumId w:val="20"/>
  </w:num>
  <w:num w:numId="12">
    <w:abstractNumId w:val="22"/>
  </w:num>
  <w:num w:numId="13">
    <w:abstractNumId w:val="5"/>
  </w:num>
  <w:num w:numId="14">
    <w:abstractNumId w:val="6"/>
  </w:num>
  <w:num w:numId="15">
    <w:abstractNumId w:val="12"/>
  </w:num>
  <w:num w:numId="16">
    <w:abstractNumId w:val="9"/>
  </w:num>
  <w:num w:numId="17">
    <w:abstractNumId w:val="41"/>
  </w:num>
  <w:num w:numId="18">
    <w:abstractNumId w:val="7"/>
  </w:num>
  <w:num w:numId="19">
    <w:abstractNumId w:val="0"/>
  </w:num>
  <w:num w:numId="20">
    <w:abstractNumId w:val="13"/>
  </w:num>
  <w:num w:numId="21">
    <w:abstractNumId w:val="8"/>
  </w:num>
  <w:num w:numId="22">
    <w:abstractNumId w:val="21"/>
  </w:num>
  <w:num w:numId="23">
    <w:abstractNumId w:val="3"/>
  </w:num>
  <w:num w:numId="24">
    <w:abstractNumId w:val="27"/>
  </w:num>
  <w:num w:numId="25">
    <w:abstractNumId w:val="44"/>
  </w:num>
  <w:num w:numId="26">
    <w:abstractNumId w:val="23"/>
  </w:num>
  <w:num w:numId="27">
    <w:abstractNumId w:val="39"/>
  </w:num>
  <w:num w:numId="28">
    <w:abstractNumId w:val="37"/>
  </w:num>
  <w:num w:numId="29">
    <w:abstractNumId w:val="35"/>
  </w:num>
  <w:num w:numId="30">
    <w:abstractNumId w:val="45"/>
  </w:num>
  <w:num w:numId="31">
    <w:abstractNumId w:val="16"/>
  </w:num>
  <w:num w:numId="32">
    <w:abstractNumId w:val="43"/>
  </w:num>
  <w:num w:numId="33">
    <w:abstractNumId w:val="38"/>
  </w:num>
  <w:num w:numId="34">
    <w:abstractNumId w:val="11"/>
  </w:num>
  <w:num w:numId="35">
    <w:abstractNumId w:val="34"/>
  </w:num>
  <w:num w:numId="36">
    <w:abstractNumId w:val="31"/>
  </w:num>
  <w:num w:numId="37">
    <w:abstractNumId w:val="15"/>
  </w:num>
  <w:num w:numId="38">
    <w:abstractNumId w:val="40"/>
  </w:num>
  <w:num w:numId="39">
    <w:abstractNumId w:val="10"/>
  </w:num>
  <w:num w:numId="40">
    <w:abstractNumId w:val="4"/>
  </w:num>
  <w:num w:numId="41">
    <w:abstractNumId w:val="1"/>
  </w:num>
  <w:num w:numId="42">
    <w:abstractNumId w:val="33"/>
  </w:num>
  <w:num w:numId="43">
    <w:abstractNumId w:val="2"/>
  </w:num>
  <w:num w:numId="44">
    <w:abstractNumId w:val="32"/>
  </w:num>
  <w:num w:numId="45">
    <w:abstractNumId w:val="25"/>
  </w:num>
  <w:num w:numId="46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8"/>
    <w:rsid w:val="00000E27"/>
    <w:rsid w:val="00001187"/>
    <w:rsid w:val="00003DEC"/>
    <w:rsid w:val="00011A64"/>
    <w:rsid w:val="000124DD"/>
    <w:rsid w:val="00024CD8"/>
    <w:rsid w:val="00025250"/>
    <w:rsid w:val="00025BEA"/>
    <w:rsid w:val="00043117"/>
    <w:rsid w:val="00044DC2"/>
    <w:rsid w:val="00052097"/>
    <w:rsid w:val="0006717A"/>
    <w:rsid w:val="00071DA4"/>
    <w:rsid w:val="0007621D"/>
    <w:rsid w:val="00080E2D"/>
    <w:rsid w:val="000856D1"/>
    <w:rsid w:val="00095329"/>
    <w:rsid w:val="000A2CC1"/>
    <w:rsid w:val="000B2D4C"/>
    <w:rsid w:val="000B61F6"/>
    <w:rsid w:val="000C598F"/>
    <w:rsid w:val="000D06A8"/>
    <w:rsid w:val="000D2B71"/>
    <w:rsid w:val="000D54BE"/>
    <w:rsid w:val="000D7D6E"/>
    <w:rsid w:val="000E3F46"/>
    <w:rsid w:val="000E5D1C"/>
    <w:rsid w:val="000E6A25"/>
    <w:rsid w:val="000E6BB9"/>
    <w:rsid w:val="000F1481"/>
    <w:rsid w:val="000F35F3"/>
    <w:rsid w:val="00100195"/>
    <w:rsid w:val="0011462A"/>
    <w:rsid w:val="00124017"/>
    <w:rsid w:val="001248A6"/>
    <w:rsid w:val="001300EE"/>
    <w:rsid w:val="00134DC4"/>
    <w:rsid w:val="00140712"/>
    <w:rsid w:val="001409EE"/>
    <w:rsid w:val="001511C4"/>
    <w:rsid w:val="00152472"/>
    <w:rsid w:val="00155E17"/>
    <w:rsid w:val="00160D66"/>
    <w:rsid w:val="00166D02"/>
    <w:rsid w:val="00181169"/>
    <w:rsid w:val="0018240E"/>
    <w:rsid w:val="0018392F"/>
    <w:rsid w:val="00196280"/>
    <w:rsid w:val="001967B6"/>
    <w:rsid w:val="00197CF8"/>
    <w:rsid w:val="001B0052"/>
    <w:rsid w:val="001B0C92"/>
    <w:rsid w:val="001B6A0A"/>
    <w:rsid w:val="001C4306"/>
    <w:rsid w:val="001C4FBF"/>
    <w:rsid w:val="001C524C"/>
    <w:rsid w:val="001C6021"/>
    <w:rsid w:val="001D6631"/>
    <w:rsid w:val="001D6FA1"/>
    <w:rsid w:val="001E4102"/>
    <w:rsid w:val="00200058"/>
    <w:rsid w:val="00213655"/>
    <w:rsid w:val="00217264"/>
    <w:rsid w:val="00222040"/>
    <w:rsid w:val="002222C1"/>
    <w:rsid w:val="00224213"/>
    <w:rsid w:val="00230613"/>
    <w:rsid w:val="00237852"/>
    <w:rsid w:val="00243939"/>
    <w:rsid w:val="00253A6C"/>
    <w:rsid w:val="002621AD"/>
    <w:rsid w:val="0026437F"/>
    <w:rsid w:val="0026592F"/>
    <w:rsid w:val="002734EF"/>
    <w:rsid w:val="00275352"/>
    <w:rsid w:val="00281565"/>
    <w:rsid w:val="002866C3"/>
    <w:rsid w:val="00290427"/>
    <w:rsid w:val="002964C4"/>
    <w:rsid w:val="00296B04"/>
    <w:rsid w:val="002975E8"/>
    <w:rsid w:val="002A3688"/>
    <w:rsid w:val="002A6F86"/>
    <w:rsid w:val="002B42A2"/>
    <w:rsid w:val="002B42BE"/>
    <w:rsid w:val="002C5DA8"/>
    <w:rsid w:val="002C7EFF"/>
    <w:rsid w:val="002F00D2"/>
    <w:rsid w:val="002F67BA"/>
    <w:rsid w:val="00314F26"/>
    <w:rsid w:val="00326814"/>
    <w:rsid w:val="0032754F"/>
    <w:rsid w:val="00331A7D"/>
    <w:rsid w:val="00341446"/>
    <w:rsid w:val="00346B37"/>
    <w:rsid w:val="00346EC7"/>
    <w:rsid w:val="00346FAE"/>
    <w:rsid w:val="00354051"/>
    <w:rsid w:val="003568C6"/>
    <w:rsid w:val="00361E08"/>
    <w:rsid w:val="003622DF"/>
    <w:rsid w:val="003625C5"/>
    <w:rsid w:val="0036724A"/>
    <w:rsid w:val="00370ACF"/>
    <w:rsid w:val="003727FA"/>
    <w:rsid w:val="00373A97"/>
    <w:rsid w:val="0037799E"/>
    <w:rsid w:val="00396510"/>
    <w:rsid w:val="00396F65"/>
    <w:rsid w:val="003A1212"/>
    <w:rsid w:val="003A2FC5"/>
    <w:rsid w:val="003B7249"/>
    <w:rsid w:val="003B7CA4"/>
    <w:rsid w:val="003C53AB"/>
    <w:rsid w:val="003C6C58"/>
    <w:rsid w:val="003C6F1D"/>
    <w:rsid w:val="003D3C31"/>
    <w:rsid w:val="003D70B0"/>
    <w:rsid w:val="003E1401"/>
    <w:rsid w:val="003E5ADE"/>
    <w:rsid w:val="003E6256"/>
    <w:rsid w:val="003E693E"/>
    <w:rsid w:val="003E6FEF"/>
    <w:rsid w:val="003E76B4"/>
    <w:rsid w:val="003F3C16"/>
    <w:rsid w:val="00407ED4"/>
    <w:rsid w:val="004175EE"/>
    <w:rsid w:val="00427860"/>
    <w:rsid w:val="00441855"/>
    <w:rsid w:val="00453365"/>
    <w:rsid w:val="00463B40"/>
    <w:rsid w:val="00470BC8"/>
    <w:rsid w:val="00471E68"/>
    <w:rsid w:val="004801E1"/>
    <w:rsid w:val="004910E2"/>
    <w:rsid w:val="0049484E"/>
    <w:rsid w:val="00495ADE"/>
    <w:rsid w:val="004A157E"/>
    <w:rsid w:val="004B056F"/>
    <w:rsid w:val="004B48D5"/>
    <w:rsid w:val="004B707B"/>
    <w:rsid w:val="004C736F"/>
    <w:rsid w:val="004D1986"/>
    <w:rsid w:val="004D6D70"/>
    <w:rsid w:val="004E0150"/>
    <w:rsid w:val="004E6F22"/>
    <w:rsid w:val="004F2648"/>
    <w:rsid w:val="004F54DE"/>
    <w:rsid w:val="004F6958"/>
    <w:rsid w:val="00510834"/>
    <w:rsid w:val="005157ED"/>
    <w:rsid w:val="005169A7"/>
    <w:rsid w:val="00524CB7"/>
    <w:rsid w:val="00526FD5"/>
    <w:rsid w:val="00527940"/>
    <w:rsid w:val="00536C0C"/>
    <w:rsid w:val="0054058E"/>
    <w:rsid w:val="00541467"/>
    <w:rsid w:val="005430C7"/>
    <w:rsid w:val="00551908"/>
    <w:rsid w:val="00551A03"/>
    <w:rsid w:val="00560228"/>
    <w:rsid w:val="005646E5"/>
    <w:rsid w:val="005770BC"/>
    <w:rsid w:val="0058396B"/>
    <w:rsid w:val="00585004"/>
    <w:rsid w:val="00594B9E"/>
    <w:rsid w:val="005A0A31"/>
    <w:rsid w:val="005A68D8"/>
    <w:rsid w:val="005D0415"/>
    <w:rsid w:val="005D3670"/>
    <w:rsid w:val="005D5993"/>
    <w:rsid w:val="005D6E26"/>
    <w:rsid w:val="005E61C5"/>
    <w:rsid w:val="005F2610"/>
    <w:rsid w:val="0060540C"/>
    <w:rsid w:val="006121CD"/>
    <w:rsid w:val="00622029"/>
    <w:rsid w:val="00622548"/>
    <w:rsid w:val="00622554"/>
    <w:rsid w:val="0062484F"/>
    <w:rsid w:val="006258FC"/>
    <w:rsid w:val="0062606D"/>
    <w:rsid w:val="00637FA5"/>
    <w:rsid w:val="006459FD"/>
    <w:rsid w:val="0065403B"/>
    <w:rsid w:val="00665CDD"/>
    <w:rsid w:val="00674ED9"/>
    <w:rsid w:val="00674FEA"/>
    <w:rsid w:val="00676DE8"/>
    <w:rsid w:val="0068321D"/>
    <w:rsid w:val="00684589"/>
    <w:rsid w:val="00691DE4"/>
    <w:rsid w:val="006927C6"/>
    <w:rsid w:val="0069546A"/>
    <w:rsid w:val="00696E4C"/>
    <w:rsid w:val="006B3CE1"/>
    <w:rsid w:val="006B508A"/>
    <w:rsid w:val="006C5B8A"/>
    <w:rsid w:val="006D75CE"/>
    <w:rsid w:val="006E32C9"/>
    <w:rsid w:val="006E6F62"/>
    <w:rsid w:val="006E75FC"/>
    <w:rsid w:val="006F4D28"/>
    <w:rsid w:val="00710678"/>
    <w:rsid w:val="0071384F"/>
    <w:rsid w:val="0071471D"/>
    <w:rsid w:val="00714D80"/>
    <w:rsid w:val="00720C82"/>
    <w:rsid w:val="007228E2"/>
    <w:rsid w:val="00723E29"/>
    <w:rsid w:val="007246A5"/>
    <w:rsid w:val="007251DB"/>
    <w:rsid w:val="007310FF"/>
    <w:rsid w:val="007427D4"/>
    <w:rsid w:val="00746980"/>
    <w:rsid w:val="00750F8B"/>
    <w:rsid w:val="007520A5"/>
    <w:rsid w:val="007520B6"/>
    <w:rsid w:val="00755B0F"/>
    <w:rsid w:val="007612AC"/>
    <w:rsid w:val="00770F42"/>
    <w:rsid w:val="0077628F"/>
    <w:rsid w:val="00792723"/>
    <w:rsid w:val="007961CC"/>
    <w:rsid w:val="007B1D78"/>
    <w:rsid w:val="007B2CA5"/>
    <w:rsid w:val="007E09DA"/>
    <w:rsid w:val="007E2238"/>
    <w:rsid w:val="00805BDC"/>
    <w:rsid w:val="00807636"/>
    <w:rsid w:val="00807D5E"/>
    <w:rsid w:val="008249C8"/>
    <w:rsid w:val="0082707E"/>
    <w:rsid w:val="008332BB"/>
    <w:rsid w:val="008336E5"/>
    <w:rsid w:val="00833EE1"/>
    <w:rsid w:val="00835881"/>
    <w:rsid w:val="00836906"/>
    <w:rsid w:val="00836E14"/>
    <w:rsid w:val="0083730A"/>
    <w:rsid w:val="008520F1"/>
    <w:rsid w:val="00860546"/>
    <w:rsid w:val="00870024"/>
    <w:rsid w:val="0087014A"/>
    <w:rsid w:val="008750BB"/>
    <w:rsid w:val="00880B08"/>
    <w:rsid w:val="008861BD"/>
    <w:rsid w:val="00892556"/>
    <w:rsid w:val="00893B24"/>
    <w:rsid w:val="008A1FDC"/>
    <w:rsid w:val="008A3844"/>
    <w:rsid w:val="008A751A"/>
    <w:rsid w:val="008B38E7"/>
    <w:rsid w:val="008C35D8"/>
    <w:rsid w:val="008C3687"/>
    <w:rsid w:val="008C3B88"/>
    <w:rsid w:val="008D3A88"/>
    <w:rsid w:val="008D4676"/>
    <w:rsid w:val="008E0C2E"/>
    <w:rsid w:val="008F44AA"/>
    <w:rsid w:val="008F7987"/>
    <w:rsid w:val="00904F80"/>
    <w:rsid w:val="009068EB"/>
    <w:rsid w:val="00907CFE"/>
    <w:rsid w:val="00910231"/>
    <w:rsid w:val="0091093B"/>
    <w:rsid w:val="00913A8A"/>
    <w:rsid w:val="00913AB9"/>
    <w:rsid w:val="00914F45"/>
    <w:rsid w:val="009207BE"/>
    <w:rsid w:val="00926025"/>
    <w:rsid w:val="0092623F"/>
    <w:rsid w:val="0093124F"/>
    <w:rsid w:val="00933AE4"/>
    <w:rsid w:val="009413D2"/>
    <w:rsid w:val="00943598"/>
    <w:rsid w:val="00950B7D"/>
    <w:rsid w:val="0095255A"/>
    <w:rsid w:val="00952A7B"/>
    <w:rsid w:val="00954994"/>
    <w:rsid w:val="00961094"/>
    <w:rsid w:val="009610A4"/>
    <w:rsid w:val="00962024"/>
    <w:rsid w:val="0096484E"/>
    <w:rsid w:val="00967BBE"/>
    <w:rsid w:val="00977283"/>
    <w:rsid w:val="009812BF"/>
    <w:rsid w:val="00986FCC"/>
    <w:rsid w:val="00991197"/>
    <w:rsid w:val="0099127B"/>
    <w:rsid w:val="009958D2"/>
    <w:rsid w:val="009A0227"/>
    <w:rsid w:val="009B2D1A"/>
    <w:rsid w:val="009D5A14"/>
    <w:rsid w:val="009E0913"/>
    <w:rsid w:val="009E0DA3"/>
    <w:rsid w:val="009E66D9"/>
    <w:rsid w:val="009E7A66"/>
    <w:rsid w:val="009F1B3F"/>
    <w:rsid w:val="009F79AB"/>
    <w:rsid w:val="009F7DE6"/>
    <w:rsid w:val="00A02CCD"/>
    <w:rsid w:val="00A04793"/>
    <w:rsid w:val="00A11EB6"/>
    <w:rsid w:val="00A141CA"/>
    <w:rsid w:val="00A20BF7"/>
    <w:rsid w:val="00A24EFA"/>
    <w:rsid w:val="00A25546"/>
    <w:rsid w:val="00A3421B"/>
    <w:rsid w:val="00A4376F"/>
    <w:rsid w:val="00A52791"/>
    <w:rsid w:val="00A53AD8"/>
    <w:rsid w:val="00A54C8A"/>
    <w:rsid w:val="00A56907"/>
    <w:rsid w:val="00A667A0"/>
    <w:rsid w:val="00A7125F"/>
    <w:rsid w:val="00A72ED4"/>
    <w:rsid w:val="00A814C0"/>
    <w:rsid w:val="00A830E3"/>
    <w:rsid w:val="00A92950"/>
    <w:rsid w:val="00AA2F08"/>
    <w:rsid w:val="00AA311F"/>
    <w:rsid w:val="00AA561C"/>
    <w:rsid w:val="00AC2860"/>
    <w:rsid w:val="00AC79C3"/>
    <w:rsid w:val="00AD0118"/>
    <w:rsid w:val="00AD0AF5"/>
    <w:rsid w:val="00AE2B10"/>
    <w:rsid w:val="00AF32E1"/>
    <w:rsid w:val="00AF3A11"/>
    <w:rsid w:val="00AF4549"/>
    <w:rsid w:val="00AF5EC3"/>
    <w:rsid w:val="00B10A06"/>
    <w:rsid w:val="00B21AA3"/>
    <w:rsid w:val="00B227E9"/>
    <w:rsid w:val="00B25491"/>
    <w:rsid w:val="00B3105A"/>
    <w:rsid w:val="00B41D23"/>
    <w:rsid w:val="00B44F1C"/>
    <w:rsid w:val="00B45805"/>
    <w:rsid w:val="00B45A9D"/>
    <w:rsid w:val="00B46295"/>
    <w:rsid w:val="00B47116"/>
    <w:rsid w:val="00B5240D"/>
    <w:rsid w:val="00B54327"/>
    <w:rsid w:val="00B56C01"/>
    <w:rsid w:val="00B75A31"/>
    <w:rsid w:val="00B77D62"/>
    <w:rsid w:val="00B80688"/>
    <w:rsid w:val="00B83111"/>
    <w:rsid w:val="00B844B6"/>
    <w:rsid w:val="00B90FA6"/>
    <w:rsid w:val="00B937DE"/>
    <w:rsid w:val="00B961F9"/>
    <w:rsid w:val="00BA6A23"/>
    <w:rsid w:val="00BA6FFC"/>
    <w:rsid w:val="00BB013A"/>
    <w:rsid w:val="00BB376A"/>
    <w:rsid w:val="00BB6F01"/>
    <w:rsid w:val="00BC2908"/>
    <w:rsid w:val="00BC3865"/>
    <w:rsid w:val="00BC63B9"/>
    <w:rsid w:val="00BC78B5"/>
    <w:rsid w:val="00BC7C3B"/>
    <w:rsid w:val="00BD06AC"/>
    <w:rsid w:val="00BF3A05"/>
    <w:rsid w:val="00C03762"/>
    <w:rsid w:val="00C03D21"/>
    <w:rsid w:val="00C10F86"/>
    <w:rsid w:val="00C11EAD"/>
    <w:rsid w:val="00C143E3"/>
    <w:rsid w:val="00C17E90"/>
    <w:rsid w:val="00C21A50"/>
    <w:rsid w:val="00C23272"/>
    <w:rsid w:val="00C23B87"/>
    <w:rsid w:val="00C27C4A"/>
    <w:rsid w:val="00C31E45"/>
    <w:rsid w:val="00C43110"/>
    <w:rsid w:val="00C44E31"/>
    <w:rsid w:val="00C450F8"/>
    <w:rsid w:val="00C45FEF"/>
    <w:rsid w:val="00C56755"/>
    <w:rsid w:val="00C60C22"/>
    <w:rsid w:val="00CB1C38"/>
    <w:rsid w:val="00CB5DBE"/>
    <w:rsid w:val="00CC44A3"/>
    <w:rsid w:val="00CD3AE9"/>
    <w:rsid w:val="00CE3CCC"/>
    <w:rsid w:val="00CF0744"/>
    <w:rsid w:val="00CF2D4F"/>
    <w:rsid w:val="00CF68DD"/>
    <w:rsid w:val="00CF79C3"/>
    <w:rsid w:val="00D039A6"/>
    <w:rsid w:val="00D0792B"/>
    <w:rsid w:val="00D14000"/>
    <w:rsid w:val="00D31854"/>
    <w:rsid w:val="00D35841"/>
    <w:rsid w:val="00D500F1"/>
    <w:rsid w:val="00D54419"/>
    <w:rsid w:val="00D65ECC"/>
    <w:rsid w:val="00D6604A"/>
    <w:rsid w:val="00D76E2D"/>
    <w:rsid w:val="00DA1AC9"/>
    <w:rsid w:val="00DA49C0"/>
    <w:rsid w:val="00DB183E"/>
    <w:rsid w:val="00DB4D97"/>
    <w:rsid w:val="00DD277A"/>
    <w:rsid w:val="00DE447D"/>
    <w:rsid w:val="00DE6872"/>
    <w:rsid w:val="00DF1F5D"/>
    <w:rsid w:val="00DF2E28"/>
    <w:rsid w:val="00DF36D6"/>
    <w:rsid w:val="00DF568E"/>
    <w:rsid w:val="00DF70CE"/>
    <w:rsid w:val="00E009DF"/>
    <w:rsid w:val="00E04EF1"/>
    <w:rsid w:val="00E13961"/>
    <w:rsid w:val="00E2564E"/>
    <w:rsid w:val="00E26FA6"/>
    <w:rsid w:val="00E279F2"/>
    <w:rsid w:val="00E27CB4"/>
    <w:rsid w:val="00E36BB7"/>
    <w:rsid w:val="00E5358D"/>
    <w:rsid w:val="00E60B98"/>
    <w:rsid w:val="00E72B85"/>
    <w:rsid w:val="00E74C7A"/>
    <w:rsid w:val="00E767D6"/>
    <w:rsid w:val="00E86BFC"/>
    <w:rsid w:val="00E91384"/>
    <w:rsid w:val="00E9165A"/>
    <w:rsid w:val="00E9195F"/>
    <w:rsid w:val="00E91960"/>
    <w:rsid w:val="00E96294"/>
    <w:rsid w:val="00EA735F"/>
    <w:rsid w:val="00EB27F1"/>
    <w:rsid w:val="00EB319A"/>
    <w:rsid w:val="00EB39AC"/>
    <w:rsid w:val="00EB3EBD"/>
    <w:rsid w:val="00EC1277"/>
    <w:rsid w:val="00ED5B06"/>
    <w:rsid w:val="00ED7739"/>
    <w:rsid w:val="00EE3AB1"/>
    <w:rsid w:val="00EE49CB"/>
    <w:rsid w:val="00EE4B6A"/>
    <w:rsid w:val="00EE6E94"/>
    <w:rsid w:val="00EE708D"/>
    <w:rsid w:val="00EE74F9"/>
    <w:rsid w:val="00EF24F8"/>
    <w:rsid w:val="00EF355A"/>
    <w:rsid w:val="00EF5B48"/>
    <w:rsid w:val="00EF5D00"/>
    <w:rsid w:val="00F04FF6"/>
    <w:rsid w:val="00F149C4"/>
    <w:rsid w:val="00F21DE8"/>
    <w:rsid w:val="00F257C0"/>
    <w:rsid w:val="00F325C1"/>
    <w:rsid w:val="00F33FBE"/>
    <w:rsid w:val="00F45D5A"/>
    <w:rsid w:val="00F65787"/>
    <w:rsid w:val="00F67DAF"/>
    <w:rsid w:val="00F70ECE"/>
    <w:rsid w:val="00F77763"/>
    <w:rsid w:val="00FA25FB"/>
    <w:rsid w:val="00FA35BD"/>
    <w:rsid w:val="00FB450E"/>
    <w:rsid w:val="00FC1E14"/>
    <w:rsid w:val="00FC79A6"/>
    <w:rsid w:val="00FD3FB6"/>
    <w:rsid w:val="00FD5421"/>
    <w:rsid w:val="00FE339D"/>
    <w:rsid w:val="00FE4E03"/>
    <w:rsid w:val="00FE642C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0A01163"/>
  <w15:docId w15:val="{98E215B2-E37C-4BCB-946C-CD1C9EB0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basedOn w:val="Titre"/>
    <w:next w:val="Corpsdetexte"/>
    <w:link w:val="Titre1Car"/>
    <w:qFormat/>
    <w:pPr>
      <w:widowControl w:val="0"/>
      <w:numPr>
        <w:numId w:val="1"/>
      </w:numPr>
      <w:tabs>
        <w:tab w:val="left" w:pos="1134"/>
      </w:tabs>
      <w:spacing w:after="200" w:line="276" w:lineRule="auto"/>
      <w:contextualSpacing w:val="0"/>
      <w:jc w:val="both"/>
      <w:outlineLvl w:val="0"/>
    </w:pPr>
    <w:rPr>
      <w:rFonts w:eastAsia="Times New Roman" w:cs="Arial"/>
      <w:bCs/>
      <w:iCs/>
      <w:color w:val="00000A"/>
      <w:spacing w:val="0"/>
      <w:szCs w:val="22"/>
      <w:lang w:val="fr-FR" w:eastAsia="zh-CN"/>
    </w:rPr>
  </w:style>
  <w:style w:type="paragraph" w:styleId="Titre2">
    <w:name w:val="heading 2"/>
    <w:basedOn w:val="Titre"/>
    <w:next w:val="Corpsdetexte"/>
    <w:link w:val="Titre2Car"/>
    <w:qFormat/>
    <w:pPr>
      <w:widowControl w:val="0"/>
      <w:numPr>
        <w:ilvl w:val="1"/>
        <w:numId w:val="1"/>
      </w:numPr>
      <w:spacing w:after="200" w:line="276" w:lineRule="auto"/>
      <w:contextualSpacing w:val="0"/>
      <w:outlineLvl w:val="1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24"/>
      <w:szCs w:val="24"/>
      <w:lang w:val="fr-FR" w:eastAsia="zh-CN"/>
    </w:rPr>
  </w:style>
  <w:style w:type="paragraph" w:styleId="Titre3">
    <w:name w:val="heading 3"/>
    <w:basedOn w:val="Titre"/>
    <w:next w:val="Corpsdetexte"/>
    <w:link w:val="Titre3Car"/>
    <w:qFormat/>
    <w:pPr>
      <w:widowControl w:val="0"/>
      <w:numPr>
        <w:ilvl w:val="2"/>
        <w:numId w:val="1"/>
      </w:numPr>
      <w:spacing w:before="240" w:after="60" w:line="276" w:lineRule="auto"/>
      <w:contextualSpacing w:val="0"/>
      <w:outlineLvl w:val="2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paragraph" w:styleId="Titre4">
    <w:name w:val="heading 4"/>
    <w:basedOn w:val="Titre"/>
    <w:next w:val="Corpsdetexte"/>
    <w:link w:val="Titre4Car"/>
    <w:qFormat/>
    <w:pPr>
      <w:widowControl w:val="0"/>
      <w:numPr>
        <w:ilvl w:val="3"/>
        <w:numId w:val="1"/>
      </w:numPr>
      <w:spacing w:after="200" w:line="276" w:lineRule="auto"/>
      <w:contextualSpacing w:val="0"/>
      <w:outlineLvl w:val="3"/>
    </w:pPr>
    <w:rPr>
      <w:rFonts w:ascii="Arial" w:eastAsia="Times New Roman" w:hAnsi="Arial" w:cs="Arial"/>
      <w:b w:val="0"/>
      <w:bCs/>
      <w:i/>
      <w:iCs/>
      <w:smallCaps/>
      <w:color w:val="00000A"/>
      <w:spacing w:val="0"/>
      <w:szCs w:val="22"/>
      <w:lang w:val="fr-FR" w:eastAsia="zh-CN"/>
    </w:rPr>
  </w:style>
  <w:style w:type="paragraph" w:styleId="Titre5">
    <w:name w:val="heading 5"/>
    <w:basedOn w:val="Titre1"/>
    <w:next w:val="Corpsdetexte"/>
    <w:link w:val="Titre5Car"/>
    <w:qFormat/>
    <w:pPr>
      <w:numPr>
        <w:numId w:val="0"/>
      </w:numPr>
      <w:spacing w:after="0" w:line="240" w:lineRule="auto"/>
      <w:outlineLvl w:val="4"/>
    </w:pPr>
    <w:rPr>
      <w:rFonts w:eastAsia="Marianne"/>
    </w:rPr>
  </w:style>
  <w:style w:type="paragraph" w:styleId="Titre6">
    <w:name w:val="heading 6"/>
    <w:basedOn w:val="Titre"/>
    <w:next w:val="Corpsdetexte"/>
    <w:link w:val="Titre6Car"/>
    <w:pPr>
      <w:widowControl w:val="0"/>
      <w:numPr>
        <w:numId w:val="0"/>
      </w:numPr>
      <w:spacing w:before="240" w:after="60" w:line="276" w:lineRule="auto"/>
      <w:contextualSpacing w:val="0"/>
      <w:jc w:val="both"/>
      <w:outlineLvl w:val="5"/>
    </w:pPr>
    <w:rPr>
      <w:rFonts w:eastAsia="Times New Roman" w:cs="Times New Roman"/>
      <w:bCs/>
      <w:color w:val="00000A"/>
      <w:spacing w:val="0"/>
      <w:szCs w:val="22"/>
      <w:lang w:val="fr-FR" w:eastAsia="zh-CN"/>
    </w:rPr>
  </w:style>
  <w:style w:type="paragraph" w:styleId="Titre7">
    <w:name w:val="heading 7"/>
    <w:basedOn w:val="Titre"/>
    <w:next w:val="Corpsdetexte"/>
    <w:link w:val="Titre7Car"/>
    <w:pPr>
      <w:widowControl w:val="0"/>
      <w:numPr>
        <w:ilvl w:val="6"/>
        <w:numId w:val="1"/>
      </w:numPr>
      <w:spacing w:before="240" w:after="60" w:line="276" w:lineRule="auto"/>
      <w:contextualSpacing w:val="0"/>
      <w:outlineLvl w:val="6"/>
    </w:pPr>
    <w:rPr>
      <w:rFonts w:ascii="Calibri" w:eastAsia="Times New Roman" w:hAnsi="Calibri" w:cs="Times New Roman"/>
      <w:b w:val="0"/>
      <w:bCs/>
      <w:color w:val="00000A"/>
      <w:spacing w:val="0"/>
      <w:sz w:val="18"/>
      <w:szCs w:val="18"/>
      <w:lang w:val="fr-FR" w:eastAsia="zh-CN"/>
    </w:rPr>
  </w:style>
  <w:style w:type="paragraph" w:styleId="Titre8">
    <w:name w:val="heading 8"/>
    <w:basedOn w:val="Titre"/>
    <w:next w:val="Corpsdetexte"/>
    <w:link w:val="Titre8Car"/>
    <w:pPr>
      <w:widowControl w:val="0"/>
      <w:numPr>
        <w:ilvl w:val="7"/>
        <w:numId w:val="1"/>
      </w:numPr>
      <w:spacing w:before="240" w:after="60" w:line="276" w:lineRule="auto"/>
      <w:contextualSpacing w:val="0"/>
      <w:outlineLvl w:val="7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18"/>
      <w:szCs w:val="18"/>
      <w:lang w:val="fr-FR" w:eastAsia="zh-CN"/>
    </w:rPr>
  </w:style>
  <w:style w:type="paragraph" w:styleId="Titre9">
    <w:name w:val="heading 9"/>
    <w:basedOn w:val="Titre"/>
    <w:next w:val="Corpsdetexte"/>
    <w:link w:val="Titre9Car"/>
    <w:pPr>
      <w:widowControl w:val="0"/>
      <w:numPr>
        <w:ilvl w:val="8"/>
        <w:numId w:val="1"/>
      </w:numPr>
      <w:spacing w:before="240" w:after="60" w:line="276" w:lineRule="auto"/>
      <w:contextualSpacing w:val="0"/>
      <w:outlineLvl w:val="8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rPr>
      <w:sz w:val="18"/>
    </w:rPr>
  </w:style>
  <w:style w:type="character" w:styleId="Appelnotedebasdep">
    <w:name w:val="footnote reference"/>
    <w:basedOn w:val="Policepardfaut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Lienhypertext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-tteCar">
    <w:name w:val="En-tête Car"/>
    <w:basedOn w:val="Policepardfaut"/>
    <w:link w:val="En-tte"/>
    <w:rPr>
      <w:rFonts w:ascii="Calibri" w:eastAsia="Calibri" w:hAnsi="Calibri" w:cs="Calibri"/>
      <w:color w:val="000000"/>
      <w:sz w:val="22"/>
      <w:szCs w:val="22"/>
    </w:rPr>
  </w:style>
  <w:style w:type="paragraph" w:customStyle="1" w:styleId="PardfautA">
    <w:name w:val="Par défaut A"/>
    <w:rPr>
      <w:rFonts w:ascii="Helvetica Neue" w:hAnsi="Helvetica Neue" w:cs="Arial Unicode MS"/>
      <w:color w:val="000000"/>
      <w:sz w:val="22"/>
      <w:szCs w:val="22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s">
    <w:name w:val="Corps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after="200" w:line="276" w:lineRule="auto"/>
    </w:pPr>
    <w:rPr>
      <w:rFonts w:ascii="Calibri" w:eastAsia="Times New Roman" w:hAnsi="Calibri"/>
      <w:color w:val="00000A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Pr>
      <w:rFonts w:ascii="Marianne" w:eastAsia="Times New Roman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2Car">
    <w:name w:val="Titre 2 Car"/>
    <w:basedOn w:val="Policepardfaut"/>
    <w:link w:val="Titre2"/>
    <w:rPr>
      <w:rFonts w:ascii="Calibri" w:eastAsia="Times New Roman" w:hAnsi="Calibri"/>
      <w:bCs/>
      <w:i/>
      <w:iCs/>
      <w:color w:val="00000A"/>
      <w:sz w:val="24"/>
      <w:szCs w:val="24"/>
      <w:u w:val="single"/>
      <w:lang w:eastAsia="zh-CN"/>
    </w:rPr>
  </w:style>
  <w:style w:type="character" w:customStyle="1" w:styleId="Titre3Car">
    <w:name w:val="Titre 3 Car"/>
    <w:basedOn w:val="Policepardfaut"/>
    <w:link w:val="Titre3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Arial"/>
      <w:bCs/>
      <w:i/>
      <w:iCs/>
      <w:smallCaps/>
      <w:color w:val="00000A"/>
      <w:sz w:val="22"/>
      <w:szCs w:val="22"/>
      <w:u w:val="single"/>
      <w:lang w:eastAsia="zh-CN"/>
    </w:rPr>
  </w:style>
  <w:style w:type="character" w:customStyle="1" w:styleId="Titre5Car">
    <w:name w:val="Titre 5 Car"/>
    <w:basedOn w:val="Policepardfaut"/>
    <w:link w:val="Titre5"/>
    <w:rPr>
      <w:rFonts w:ascii="Marianne" w:eastAsia="Marianne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6Car">
    <w:name w:val="Titre 6 Car"/>
    <w:basedOn w:val="Policepardfaut"/>
    <w:link w:val="Titre6"/>
    <w:rPr>
      <w:rFonts w:ascii="Marianne" w:eastAsia="Times New Roman" w:hAnsi="Marianne"/>
      <w:b/>
      <w:bCs/>
      <w:color w:val="00000A"/>
      <w:sz w:val="22"/>
      <w:szCs w:val="22"/>
      <w:u w:val="single"/>
      <w:lang w:eastAsia="zh-CN"/>
    </w:rPr>
  </w:style>
  <w:style w:type="character" w:customStyle="1" w:styleId="Titre7Car">
    <w:name w:val="Titre 7 Car"/>
    <w:basedOn w:val="Policepardfaut"/>
    <w:link w:val="Titre7"/>
    <w:rPr>
      <w:rFonts w:ascii="Calibri" w:eastAsia="Times New Roman" w:hAnsi="Calibri"/>
      <w:bCs/>
      <w:color w:val="00000A"/>
      <w:sz w:val="18"/>
      <w:szCs w:val="18"/>
      <w:u w:val="single"/>
      <w:lang w:eastAsia="zh-CN"/>
    </w:rPr>
  </w:style>
  <w:style w:type="character" w:customStyle="1" w:styleId="Titre8Car">
    <w:name w:val="Titre 8 Car"/>
    <w:basedOn w:val="Policepardfaut"/>
    <w:link w:val="Titre8"/>
    <w:rPr>
      <w:rFonts w:ascii="Calibri" w:eastAsia="Times New Roman" w:hAnsi="Calibri"/>
      <w:bCs/>
      <w:i/>
      <w:iCs/>
      <w:color w:val="00000A"/>
      <w:sz w:val="18"/>
      <w:szCs w:val="18"/>
      <w:u w:val="single"/>
      <w:lang w:eastAsia="zh-CN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paragraph" w:customStyle="1" w:styleId="Commentaire1">
    <w:name w:val="Commentaire1"/>
    <w:basedOn w:val="Standard"/>
    <w:rPr>
      <w:sz w:val="20"/>
      <w:szCs w:val="20"/>
    </w:rPr>
  </w:style>
  <w:style w:type="paragraph" w:customStyle="1" w:styleId="Corpsdetexte21">
    <w:name w:val="Corps de texte 21"/>
    <w:basedOn w:val="Standard"/>
    <w:pPr>
      <w:jc w:val="both"/>
    </w:pPr>
    <w:rPr>
      <w:u w:val="single"/>
    </w:rPr>
  </w:style>
  <w:style w:type="paragraph" w:styleId="NormalWeb">
    <w:name w:val="Normal (Web)"/>
    <w:basedOn w:val="Standard"/>
    <w:qFormat/>
    <w:pPr>
      <w:spacing w:before="280" w:after="280"/>
    </w:pPr>
  </w:style>
  <w:style w:type="paragraph" w:styleId="Titre">
    <w:name w:val="Title"/>
    <w:basedOn w:val="Normal"/>
    <w:next w:val="Normal"/>
    <w:link w:val="TitreCar"/>
    <w:qFormat/>
    <w:pPr>
      <w:numPr>
        <w:numId w:val="3"/>
      </w:numPr>
      <w:contextualSpacing/>
    </w:pPr>
    <w:rPr>
      <w:rFonts w:ascii="Marianne" w:eastAsia="Helvetica Neue" w:hAnsi="Marianne" w:cs="Helvetica Neue"/>
      <w:b/>
      <w:spacing w:val="-10"/>
      <w:sz w:val="22"/>
      <w:szCs w:val="56"/>
      <w:u w:val="single"/>
    </w:rPr>
  </w:style>
  <w:style w:type="character" w:customStyle="1" w:styleId="TitreCar">
    <w:name w:val="Titre Car"/>
    <w:basedOn w:val="Policepardfaut"/>
    <w:link w:val="Titre"/>
    <w:rPr>
      <w:rFonts w:ascii="Marianne" w:eastAsia="Helvetica Neue" w:hAnsi="Marianne" w:cs="Helvetica Neue"/>
      <w:b/>
      <w:spacing w:val="-10"/>
      <w:sz w:val="22"/>
      <w:szCs w:val="56"/>
      <w:u w:val="single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Pr>
      <w:sz w:val="24"/>
      <w:szCs w:val="24"/>
      <w:lang w:val="en-US" w:eastAsia="en-US"/>
    </w:rPr>
  </w:style>
  <w:style w:type="paragraph" w:styleId="Sansinterligne">
    <w:name w:val="No Spacing"/>
    <w:aliases w:val="Norm"/>
    <w:uiPriority w:val="1"/>
    <w:qFormat/>
    <w:pPr>
      <w:jc w:val="both"/>
    </w:pPr>
    <w:rPr>
      <w:rFonts w:ascii="Marianne" w:hAnsi="Marianne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Corpsdetexte3">
    <w:name w:val="Body Text 3"/>
    <w:basedOn w:val="Normal"/>
    <w:link w:val="Corpsdetexte3Car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rPr>
      <w:rFonts w:eastAsia="Times New Roman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eastAsia="Times New Roman"/>
      <w:lang w:val="fr-FR" w:eastAsia="zh-CN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rFonts w:eastAsia="Times New Roman"/>
      <w:sz w:val="20"/>
      <w:szCs w:val="20"/>
      <w:lang w:val="fr-FR" w:eastAsia="zh-CN"/>
    </w:rPr>
  </w:style>
  <w:style w:type="character" w:customStyle="1" w:styleId="CommentaireCar">
    <w:name w:val="Commentaire Car"/>
    <w:basedOn w:val="Policepardfaut"/>
    <w:link w:val="Commentaire"/>
    <w:semiHidden/>
    <w:rPr>
      <w:rFonts w:eastAsia="Times New Roman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eastAsia="Times New Roman"/>
      <w:b/>
      <w:bCs/>
      <w:lang w:val="en-US" w:eastAsia="en-US"/>
    </w:rPr>
  </w:style>
  <w:style w:type="character" w:customStyle="1" w:styleId="WW8Num4z3">
    <w:name w:val="WW8Num4z3"/>
    <w:rPr>
      <w:rFonts w:ascii="Symbol" w:hAnsi="Symbol" w:cs="Symbol"/>
    </w:rPr>
  </w:style>
  <w:style w:type="paragraph" w:customStyle="1" w:styleId="Corpsdetexte32">
    <w:name w:val="Corps de texte 32"/>
    <w:basedOn w:val="Normal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Marquedecommentaire1">
    <w:name w:val="Marque de commentaire1"/>
    <w:rPr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widowControl/>
      <w:numPr>
        <w:numId w:val="0"/>
      </w:numPr>
      <w:tabs>
        <w:tab w:val="clear" w:pos="1134"/>
      </w:tabs>
      <w:spacing w:before="240" w:after="0" w:line="259" w:lineRule="auto"/>
      <w:jc w:val="left"/>
      <w:outlineLvl w:val="9"/>
    </w:pPr>
    <w:rPr>
      <w:rFonts w:ascii="Helvetica Neue" w:eastAsia="Helvetica Neue" w:hAnsi="Helvetica Neue" w:cs="Helvetica Neue"/>
      <w:b w:val="0"/>
      <w:bCs w:val="0"/>
      <w:iCs w:val="0"/>
      <w:color w:val="2E74B5" w:themeColor="accent1" w:themeShade="BF"/>
      <w:sz w:val="32"/>
      <w:szCs w:val="32"/>
      <w:u w:val="none"/>
      <w:lang w:eastAsia="fr-FR"/>
    </w:rPr>
  </w:style>
  <w:style w:type="paragraph" w:styleId="TM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1">
    <w:name w:val="toc 1"/>
    <w:basedOn w:val="Normal"/>
    <w:next w:val="Normal"/>
    <w:uiPriority w:val="39"/>
    <w:unhideWhenUsed/>
    <w:pPr>
      <w:spacing w:after="100" w:line="259" w:lineRule="auto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="Helvetica Neue" w:eastAsia="Helvetica Neue" w:hAnsi="Helvetica Neue"/>
      <w:sz w:val="22"/>
      <w:szCs w:val="22"/>
      <w:lang w:val="fr-FR" w:eastAsia="fr-FR"/>
    </w:r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paragraph" w:customStyle="1" w:styleId="Default">
    <w:name w:val="Default"/>
    <w:rsid w:val="00CD3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011A64"/>
    <w:rPr>
      <w:sz w:val="24"/>
      <w:szCs w:val="24"/>
      <w:lang w:val="en-US" w:eastAsia="en-US"/>
    </w:rPr>
  </w:style>
  <w:style w:type="paragraph" w:customStyle="1" w:styleId="Footnote">
    <w:name w:val="Footnote"/>
    <w:basedOn w:val="Standard"/>
    <w:rsid w:val="00166D02"/>
    <w:pPr>
      <w:suppressAutoHyphens/>
      <w:autoSpaceDN w:val="0"/>
      <w:spacing w:after="0" w:line="240" w:lineRule="auto"/>
      <w:textAlignment w:val="baseline"/>
    </w:pPr>
    <w:rPr>
      <w:rFonts w:ascii="Arial" w:hAnsi="Arial" w:cs="Arial"/>
      <w:color w:val="auto"/>
      <w:kern w:val="3"/>
      <w:sz w:val="20"/>
      <w:szCs w:val="20"/>
    </w:rPr>
  </w:style>
  <w:style w:type="paragraph" w:customStyle="1" w:styleId="TableContents">
    <w:name w:val="Table Contents"/>
    <w:basedOn w:val="Standard"/>
    <w:rsid w:val="00166D02"/>
    <w:pPr>
      <w:suppressLineNumbers/>
      <w:suppressAutoHyphens/>
      <w:autoSpaceDN w:val="0"/>
      <w:spacing w:after="0" w:line="240" w:lineRule="auto"/>
      <w:textAlignment w:val="baseline"/>
    </w:pPr>
    <w:rPr>
      <w:rFonts w:ascii="Arial" w:hAnsi="Arial" w:cs="Arial"/>
      <w:color w:val="auto"/>
      <w:kern w:val="3"/>
    </w:rPr>
  </w:style>
  <w:style w:type="paragraph" w:customStyle="1" w:styleId="sdfootnote-western">
    <w:name w:val="sdfootnote-western"/>
    <w:basedOn w:val="Normal"/>
    <w:rsid w:val="00FE4E03"/>
    <w:pPr>
      <w:spacing w:before="100" w:beforeAutospacing="1" w:after="198" w:line="276" w:lineRule="auto"/>
    </w:pPr>
    <w:rPr>
      <w:rFonts w:ascii="Calibri" w:eastAsia="Times New Roman" w:hAnsi="Calibri"/>
      <w:color w:val="00000A"/>
      <w:sz w:val="22"/>
      <w:szCs w:val="22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23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582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32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77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3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4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95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8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1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75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038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331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3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12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7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439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705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661">
          <w:marLeft w:val="6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59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15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33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1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5505-81E8-4870-85D7-7A66D329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1105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décision CA</vt:lpstr>
    </vt:vector>
  </TitlesOfParts>
  <Company>FranceAgriMer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décision CA</dc:title>
  <dc:subject/>
  <dc:creator>DOUEL Frédéric</dc:creator>
  <cp:keywords/>
  <dc:description/>
  <cp:lastModifiedBy>FAURE Laurent</cp:lastModifiedBy>
  <cp:revision>5</cp:revision>
  <cp:lastPrinted>2021-07-27T07:15:00Z</cp:lastPrinted>
  <dcterms:created xsi:type="dcterms:W3CDTF">2026-05-11T16:52:00Z</dcterms:created>
  <dcterms:modified xsi:type="dcterms:W3CDTF">2026-05-22T11:27:00Z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0x01010088198A8DCFC4E24189704CD9C385182C</vt:lpwstr>
  </property>
  <property fmtid="{D5CDD505-2E9C-101B-9397-08002B2CF9AE}" pid="3" name="_dlc_DocIdItemGuid">
    <vt:lpwstr>adfebc21-af38-4375-80ec-ed6654547b5a</vt:lpwstr>
  </property>
</Properties>
</file>