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2BE0" w14:textId="77777777" w:rsidR="003546C8" w:rsidRDefault="003546C8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</w:p>
    <w:p w14:paraId="40101B1A" w14:textId="053C78AB" w:rsidR="00B13B3C" w:rsidRPr="003546C8" w:rsidRDefault="009204EE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  <w:r>
        <w:rPr>
          <w:rFonts w:ascii="Marianne" w:hAnsi="Marianne"/>
          <w:b/>
          <w:sz w:val="28"/>
          <w:szCs w:val="28"/>
          <w:lang w:val="fr-FR" w:eastAsia="zh-CN"/>
        </w:rPr>
        <w:t>ANNEXE 1</w:t>
      </w:r>
      <w:r w:rsidR="003317B1" w:rsidRPr="003546C8">
        <w:rPr>
          <w:rFonts w:ascii="Marianne" w:hAnsi="Marianne"/>
          <w:b/>
          <w:sz w:val="28"/>
          <w:szCs w:val="28"/>
          <w:lang w:val="fr-FR" w:eastAsia="zh-CN"/>
        </w:rPr>
        <w:t xml:space="preserve"> - Contenu du programme</w:t>
      </w:r>
      <w:r w:rsidR="00C60511">
        <w:rPr>
          <w:rFonts w:ascii="Marianne" w:hAnsi="Marianne"/>
          <w:b/>
          <w:sz w:val="28"/>
          <w:szCs w:val="28"/>
          <w:lang w:val="fr-FR" w:eastAsia="zh-CN"/>
        </w:rPr>
        <w:t xml:space="preserve"> prévisionnel 2026</w:t>
      </w:r>
    </w:p>
    <w:p w14:paraId="15828AAE" w14:textId="77777777" w:rsidR="00C60511" w:rsidRPr="00C60511" w:rsidRDefault="00C60511" w:rsidP="00C60511">
      <w:pPr>
        <w:spacing w:after="120"/>
        <w:rPr>
          <w:rFonts w:asciiTheme="minorHAnsi" w:eastAsiaTheme="minorEastAsia" w:hAnsiTheme="minorHAnsi"/>
          <w:b/>
          <w:lang w:val="fr-FR" w:eastAsia="zh-CN"/>
        </w:rPr>
      </w:pPr>
      <w:r w:rsidRPr="00C60511">
        <w:rPr>
          <w:rFonts w:asciiTheme="minorHAnsi" w:eastAsiaTheme="minorEastAsia" w:hAnsiTheme="minorHAnsi"/>
          <w:b/>
          <w:lang w:val="fr-FR" w:eastAsia="zh-CN"/>
        </w:rPr>
        <w:t>Partie 1 : contenu technique du programme par filière</w:t>
      </w:r>
      <w:r w:rsidRPr="00C60511">
        <w:rPr>
          <w:rFonts w:asciiTheme="minorHAnsi" w:eastAsiaTheme="minorEastAsia" w:hAnsiTheme="minorHAnsi"/>
          <w:b/>
          <w:vertAlign w:val="superscript"/>
          <w:lang w:val="fr-FR" w:eastAsia="zh-CN"/>
        </w:rPr>
        <w:footnoteReference w:id="2"/>
      </w:r>
    </w:p>
    <w:tbl>
      <w:tblPr>
        <w:tblW w:w="149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7"/>
        <w:gridCol w:w="2161"/>
        <w:gridCol w:w="2097"/>
        <w:gridCol w:w="2410"/>
        <w:gridCol w:w="2593"/>
        <w:gridCol w:w="2046"/>
        <w:gridCol w:w="2046"/>
      </w:tblGrid>
      <w:tr w:rsidR="00C60511" w:rsidRPr="00C60511" w14:paraId="1D0C45B2" w14:textId="77777777" w:rsidTr="004F11F8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4C0EE85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72F31A41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>Bovins allaitants</w:t>
            </w:r>
          </w:p>
        </w:tc>
        <w:tc>
          <w:tcPr>
            <w:tcW w:w="2097" w:type="dxa"/>
            <w:vAlign w:val="center"/>
          </w:tcPr>
          <w:p w14:paraId="73431D9B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>Ovins allaitants</w:t>
            </w:r>
            <w:r w:rsidRPr="00C60511" w:rsidDel="002B5E25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0D3B605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Ovins lait </w:t>
            </w:r>
          </w:p>
        </w:tc>
        <w:tc>
          <w:tcPr>
            <w:tcW w:w="2593" w:type="dxa"/>
          </w:tcPr>
          <w:p w14:paraId="04FAE19F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Bovins Lait </w:t>
            </w:r>
          </w:p>
        </w:tc>
        <w:tc>
          <w:tcPr>
            <w:tcW w:w="2046" w:type="dxa"/>
          </w:tcPr>
          <w:p w14:paraId="27AE315B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Caprins lait </w:t>
            </w:r>
          </w:p>
        </w:tc>
        <w:tc>
          <w:tcPr>
            <w:tcW w:w="2046" w:type="dxa"/>
          </w:tcPr>
          <w:p w14:paraId="60A84A6C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Bovin </w:t>
            </w:r>
          </w:p>
          <w:p w14:paraId="333BED53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Morphologie </w:t>
            </w:r>
          </w:p>
        </w:tc>
      </w:tr>
      <w:tr w:rsidR="00C60511" w:rsidRPr="00C60511" w14:paraId="2D92E11B" w14:textId="77777777" w:rsidTr="004F11F8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7ADA8E82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 xml:space="preserve">Demandeur 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2D9A110E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097" w:type="dxa"/>
          </w:tcPr>
          <w:p w14:paraId="0A8D1B6F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62622087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593" w:type="dxa"/>
          </w:tcPr>
          <w:p w14:paraId="6986C584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046" w:type="dxa"/>
          </w:tcPr>
          <w:p w14:paraId="7254370F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046" w:type="dxa"/>
          </w:tcPr>
          <w:p w14:paraId="23D1400C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fr-FR"/>
              </w:rPr>
            </w:pPr>
          </w:p>
        </w:tc>
      </w:tr>
      <w:tr w:rsidR="00C60511" w:rsidRPr="00C60511" w14:paraId="0E1CCB28" w14:textId="77777777" w:rsidTr="004F11F8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76D28CFE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Réalisateurs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0677D15B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097" w:type="dxa"/>
          </w:tcPr>
          <w:p w14:paraId="3DA744E2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410" w:type="dxa"/>
          </w:tcPr>
          <w:p w14:paraId="550A6E1D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593" w:type="dxa"/>
          </w:tcPr>
          <w:p w14:paraId="0C2F2A7A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046" w:type="dxa"/>
          </w:tcPr>
          <w:p w14:paraId="087D38EE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046" w:type="dxa"/>
          </w:tcPr>
          <w:p w14:paraId="46FDB530" w14:textId="77777777" w:rsidR="00C60511" w:rsidRPr="00C60511" w:rsidRDefault="00C60511" w:rsidP="00C60511">
            <w:pPr>
              <w:spacing w:after="120"/>
              <w:jc w:val="both"/>
              <w:rPr>
                <w:rFonts w:asciiTheme="minorHAnsi" w:eastAsiaTheme="minorEastAsia" w:hAnsiTheme="minorHAnsi"/>
                <w:lang w:val="fr-FR"/>
              </w:rPr>
            </w:pPr>
          </w:p>
        </w:tc>
      </w:tr>
      <w:tr w:rsidR="00C60511" w:rsidRPr="00C60511" w14:paraId="549A97E4" w14:textId="77777777" w:rsidTr="004F11F8">
        <w:trPr>
          <w:trHeight w:val="800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01AA7369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 xml:space="preserve">Contenu du projet 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031A2744" w14:textId="77777777" w:rsidR="00C60511" w:rsidRPr="00C60511" w:rsidRDefault="00C60511" w:rsidP="00C60511">
            <w:pPr>
              <w:spacing w:after="200" w:line="276" w:lineRule="auto"/>
              <w:ind w:left="42" w:hanging="42"/>
              <w:contextualSpacing/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  <w:tc>
          <w:tcPr>
            <w:tcW w:w="2097" w:type="dxa"/>
          </w:tcPr>
          <w:p w14:paraId="1D60FDF3" w14:textId="77777777" w:rsidR="00C60511" w:rsidRPr="00C60511" w:rsidRDefault="00C60511" w:rsidP="00C60511">
            <w:pPr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  <w:tc>
          <w:tcPr>
            <w:tcW w:w="2410" w:type="dxa"/>
          </w:tcPr>
          <w:p w14:paraId="2CFB1E21" w14:textId="77777777" w:rsidR="00C60511" w:rsidRPr="00C60511" w:rsidRDefault="00C60511" w:rsidP="00C60511">
            <w:pPr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  <w:tc>
          <w:tcPr>
            <w:tcW w:w="2593" w:type="dxa"/>
          </w:tcPr>
          <w:p w14:paraId="38BF956E" w14:textId="77777777" w:rsidR="00C60511" w:rsidRPr="00C60511" w:rsidRDefault="00C60511" w:rsidP="00C60511">
            <w:pPr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  <w:tc>
          <w:tcPr>
            <w:tcW w:w="2046" w:type="dxa"/>
          </w:tcPr>
          <w:p w14:paraId="28D474B4" w14:textId="77777777" w:rsidR="00C60511" w:rsidRPr="00C60511" w:rsidRDefault="00C60511" w:rsidP="00C60511">
            <w:pPr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  <w:tc>
          <w:tcPr>
            <w:tcW w:w="2046" w:type="dxa"/>
          </w:tcPr>
          <w:p w14:paraId="798DEBC3" w14:textId="77777777" w:rsidR="00C60511" w:rsidRPr="00C60511" w:rsidRDefault="00C60511" w:rsidP="00C60511">
            <w:pPr>
              <w:jc w:val="both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Ex : indiquer le nombre d’élevages suivis et de visites prévues</w:t>
            </w:r>
          </w:p>
        </w:tc>
      </w:tr>
      <w:tr w:rsidR="00C60511" w:rsidRPr="00C60511" w14:paraId="641F99AB" w14:textId="77777777" w:rsidTr="004F11F8">
        <w:trPr>
          <w:trHeight w:val="665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49C1F00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Indicateurs de résultats</w:t>
            </w:r>
          </w:p>
          <w:p w14:paraId="3021189A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lang w:val="fr-FR"/>
              </w:rPr>
            </w:pP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00B9954E" w14:textId="77777777" w:rsidR="00C60511" w:rsidRPr="00C60511" w:rsidRDefault="00C60511" w:rsidP="00C60511">
            <w:pPr>
              <w:spacing w:after="200" w:line="276" w:lineRule="auto"/>
              <w:jc w:val="both"/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Nombre d’élevages suivis et de visites réalisées détaillées par référentiel d’exigence et zone éligible</w:t>
            </w:r>
          </w:p>
        </w:tc>
        <w:tc>
          <w:tcPr>
            <w:tcW w:w="2097" w:type="dxa"/>
          </w:tcPr>
          <w:p w14:paraId="6AA17E24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</w:rPr>
            </w:pPr>
          </w:p>
          <w:p w14:paraId="50711CBF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  <w:lang w:val="fr-FR"/>
              </w:rPr>
            </w:pP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Nombre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d’élevages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suivis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visites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réalisées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détaillées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référentiel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d’exigence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éligible</w:t>
            </w:r>
            <w:proofErr w:type="spellEnd"/>
          </w:p>
        </w:tc>
        <w:tc>
          <w:tcPr>
            <w:tcW w:w="2410" w:type="dxa"/>
          </w:tcPr>
          <w:p w14:paraId="1E689F62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</w:rPr>
            </w:pPr>
          </w:p>
          <w:p w14:paraId="2EB73DD5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  <w:lang w:val="fr-FR"/>
              </w:rPr>
            </w:pP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Nombre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d’élevages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suivis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visites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réalisées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détaillées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référentiel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d’exigence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éligible</w:t>
            </w:r>
            <w:proofErr w:type="spellEnd"/>
          </w:p>
        </w:tc>
        <w:tc>
          <w:tcPr>
            <w:tcW w:w="2593" w:type="dxa"/>
          </w:tcPr>
          <w:p w14:paraId="46CBD5F1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</w:rPr>
            </w:pPr>
          </w:p>
          <w:p w14:paraId="14DB55EC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  <w:lang w:val="fr-FR"/>
              </w:rPr>
            </w:pP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Nombre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d’élevages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suivis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visites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réalisées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détaillées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référentiel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d’exigence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éligible</w:t>
            </w:r>
            <w:proofErr w:type="spellEnd"/>
            <w:r w:rsidRPr="00C60511">
              <w:rPr>
                <w:rFonts w:asciiTheme="minorHAnsi" w:eastAsiaTheme="minorEastAsia" w:hAnsiTheme="minorHAnsi"/>
                <w:lang w:val="fr-FR"/>
              </w:rPr>
              <w:t xml:space="preserve"> </w:t>
            </w:r>
          </w:p>
        </w:tc>
        <w:tc>
          <w:tcPr>
            <w:tcW w:w="2046" w:type="dxa"/>
          </w:tcPr>
          <w:p w14:paraId="3D7BEA45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</w:rPr>
            </w:pPr>
          </w:p>
          <w:p w14:paraId="55D720FF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  <w:lang w:val="fr-FR"/>
              </w:rPr>
            </w:pP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Nombre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d’élevages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suivis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visites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réalisées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détaillées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référentiel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d’exigence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éligible</w:t>
            </w:r>
            <w:proofErr w:type="spellEnd"/>
          </w:p>
        </w:tc>
        <w:tc>
          <w:tcPr>
            <w:tcW w:w="2046" w:type="dxa"/>
          </w:tcPr>
          <w:p w14:paraId="3919BEDD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</w:rPr>
            </w:pPr>
          </w:p>
          <w:p w14:paraId="2BBBF12A" w14:textId="77777777" w:rsidR="00C60511" w:rsidRPr="00C60511" w:rsidRDefault="00C60511" w:rsidP="00C60511">
            <w:pPr>
              <w:spacing w:after="200" w:line="276" w:lineRule="auto"/>
              <w:ind w:left="42"/>
              <w:contextualSpacing/>
              <w:jc w:val="both"/>
              <w:rPr>
                <w:rFonts w:asciiTheme="minorHAnsi" w:hAnsiTheme="minorHAnsi" w:hint="eastAsia"/>
                <w:kern w:val="1"/>
                <w:sz w:val="22"/>
                <w:szCs w:val="22"/>
                <w:lang w:val="fr-FR"/>
              </w:rPr>
            </w:pP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Nombre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d’élevages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suivis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visites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réalisées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détaillées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référentiel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d’exigence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>éligible</w:t>
            </w:r>
            <w:proofErr w:type="spellEnd"/>
            <w:r w:rsidRPr="00C60511">
              <w:rPr>
                <w:rFonts w:asciiTheme="minorHAnsi" w:hAnsiTheme="minorHAnsi"/>
                <w:kern w:val="1"/>
                <w:sz w:val="22"/>
                <w:szCs w:val="22"/>
              </w:rPr>
              <w:t xml:space="preserve"> </w:t>
            </w:r>
          </w:p>
        </w:tc>
      </w:tr>
      <w:tr w:rsidR="00C60511" w:rsidRPr="00C60511" w14:paraId="0FA33C0F" w14:textId="77777777" w:rsidTr="004F11F8">
        <w:trPr>
          <w:trHeight w:val="747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B5724EA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Référentiels de contrôle de performance utilisés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492FFF25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Ex. Nom du Référentiel utilisé et date et notation du dernier audit</w:t>
            </w:r>
          </w:p>
        </w:tc>
        <w:tc>
          <w:tcPr>
            <w:tcW w:w="2097" w:type="dxa"/>
          </w:tcPr>
          <w:p w14:paraId="515C1BFC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410" w:type="dxa"/>
          </w:tcPr>
          <w:p w14:paraId="55AA81D0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593" w:type="dxa"/>
          </w:tcPr>
          <w:p w14:paraId="0942FEA7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Ex : Nom du référentiel utilisé et date et notation du dernier audit effectué</w:t>
            </w:r>
          </w:p>
        </w:tc>
        <w:tc>
          <w:tcPr>
            <w:tcW w:w="2046" w:type="dxa"/>
          </w:tcPr>
          <w:p w14:paraId="6A300A55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046" w:type="dxa"/>
          </w:tcPr>
          <w:p w14:paraId="50094B86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kern w:val="1"/>
                <w:sz w:val="22"/>
                <w:szCs w:val="22"/>
                <w:lang w:val="fr-FR"/>
              </w:rPr>
            </w:pPr>
          </w:p>
        </w:tc>
      </w:tr>
      <w:tr w:rsidR="00C60511" w:rsidRPr="00C60511" w14:paraId="56B5C1D9" w14:textId="77777777" w:rsidTr="004F11F8">
        <w:trPr>
          <w:trHeight w:val="604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0443BFE7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Nom des programmes de sélection suivis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3625BA17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  <w:tc>
          <w:tcPr>
            <w:tcW w:w="2097" w:type="dxa"/>
          </w:tcPr>
          <w:p w14:paraId="6060CE88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  <w:tc>
          <w:tcPr>
            <w:tcW w:w="2410" w:type="dxa"/>
          </w:tcPr>
          <w:p w14:paraId="7CE030DD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  <w:tc>
          <w:tcPr>
            <w:tcW w:w="2593" w:type="dxa"/>
          </w:tcPr>
          <w:p w14:paraId="3FBF78FC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  <w:tc>
          <w:tcPr>
            <w:tcW w:w="2046" w:type="dxa"/>
          </w:tcPr>
          <w:p w14:paraId="2F912833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  <w:tc>
          <w:tcPr>
            <w:tcW w:w="2046" w:type="dxa"/>
          </w:tcPr>
          <w:p w14:paraId="6EBFFF65" w14:textId="77777777" w:rsidR="00C60511" w:rsidRPr="00C60511" w:rsidRDefault="00C60511" w:rsidP="00C60511">
            <w:pPr>
              <w:suppressAutoHyphens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Préciser la liste exhaustive des programmes de sélection suivis</w:t>
            </w:r>
          </w:p>
        </w:tc>
      </w:tr>
      <w:tr w:rsidR="00C60511" w:rsidRPr="00C60511" w14:paraId="0B0A7CA8" w14:textId="77777777" w:rsidTr="004F11F8">
        <w:trPr>
          <w:trHeight w:val="604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15DA7AED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lastRenderedPageBreak/>
              <w:t>Communication et diffusion des résultats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79AA8872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  <w:tc>
          <w:tcPr>
            <w:tcW w:w="2097" w:type="dxa"/>
          </w:tcPr>
          <w:p w14:paraId="1E418004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  <w:tc>
          <w:tcPr>
            <w:tcW w:w="2410" w:type="dxa"/>
          </w:tcPr>
          <w:p w14:paraId="51D8E402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  <w:tc>
          <w:tcPr>
            <w:tcW w:w="2593" w:type="dxa"/>
          </w:tcPr>
          <w:p w14:paraId="08AFF04E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  <w:tc>
          <w:tcPr>
            <w:tcW w:w="2046" w:type="dxa"/>
          </w:tcPr>
          <w:p w14:paraId="60A29010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  <w:tc>
          <w:tcPr>
            <w:tcW w:w="2046" w:type="dxa"/>
          </w:tcPr>
          <w:p w14:paraId="577DAAB3" w14:textId="77777777" w:rsidR="00C60511" w:rsidRPr="00C60511" w:rsidRDefault="00C60511" w:rsidP="00C60511">
            <w:pPr>
              <w:rPr>
                <w:rFonts w:asciiTheme="minorHAnsi" w:eastAsiaTheme="minorEastAsia" w:hAnsiTheme="minorHAnsi"/>
                <w:color w:val="000000" w:themeColor="text1"/>
                <w:lang w:val="fr-FR"/>
              </w:rPr>
            </w:pPr>
          </w:p>
        </w:tc>
      </w:tr>
    </w:tbl>
    <w:p w14:paraId="2C5CF487" w14:textId="77777777" w:rsidR="00C60511" w:rsidRPr="00C60511" w:rsidRDefault="00C60511" w:rsidP="00C60511">
      <w:pPr>
        <w:rPr>
          <w:rFonts w:asciiTheme="minorHAnsi" w:eastAsiaTheme="minorEastAsia" w:hAnsiTheme="minorHAnsi"/>
          <w:sz w:val="16"/>
          <w:szCs w:val="16"/>
          <w:lang w:val="fr-FR"/>
        </w:rPr>
      </w:pPr>
    </w:p>
    <w:p w14:paraId="051D9B11" w14:textId="77777777" w:rsidR="00C60511" w:rsidRPr="00C60511" w:rsidRDefault="00C60511" w:rsidP="00C60511">
      <w:pPr>
        <w:rPr>
          <w:rFonts w:asciiTheme="minorHAnsi" w:eastAsiaTheme="minorEastAsia" w:hAnsiTheme="minorHAnsi"/>
          <w:sz w:val="16"/>
          <w:szCs w:val="16"/>
          <w:lang w:val="fr-FR"/>
        </w:rPr>
      </w:pPr>
    </w:p>
    <w:p w14:paraId="5BD27B3E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34CEEFD6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br w:type="page"/>
      </w:r>
    </w:p>
    <w:p w14:paraId="01D3B751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lastRenderedPageBreak/>
        <w:t>Partie 2 : nombre de visites et d'élevages sélectionneurs par zone d'intervention et par filière</w:t>
      </w:r>
    </w:p>
    <w:p w14:paraId="322C5859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6A461178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t xml:space="preserve">A compléter pour les bovins, ovins et caprins : </w:t>
      </w:r>
    </w:p>
    <w:p w14:paraId="1D190FD9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tbl>
      <w:tblPr>
        <w:tblW w:w="14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2685"/>
        <w:gridCol w:w="2080"/>
        <w:gridCol w:w="1660"/>
        <w:gridCol w:w="1829"/>
        <w:gridCol w:w="1843"/>
        <w:gridCol w:w="2693"/>
      </w:tblGrid>
      <w:tr w:rsidR="00C60511" w:rsidRPr="00C60511" w14:paraId="4BC06A07" w14:textId="77777777" w:rsidTr="004F11F8">
        <w:trPr>
          <w:trHeight w:val="900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6581B6D8" w14:textId="77777777" w:rsidR="00C60511" w:rsidRPr="00C60511" w:rsidRDefault="00C60511" w:rsidP="00C60511">
            <w:pPr>
              <w:rPr>
                <w:rFonts w:ascii="Calibri" w:eastAsia="Times New Roman" w:hAnsi="Calibri" w:cs="Calibri"/>
                <w:bCs/>
                <w:i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bCs/>
                <w:i/>
                <w:color w:val="000000"/>
                <w:sz w:val="22"/>
                <w:szCs w:val="22"/>
                <w:lang w:val="fr-FR" w:eastAsia="fr-FR"/>
              </w:rPr>
              <w:t xml:space="preserve">En nombre d’exploitation ou de visites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7375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>Bovins allaitants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140F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 xml:space="preserve">Ovins lait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8B6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 xml:space="preserve">Ovins allaitants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822C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 xml:space="preserve">Bovins Lait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907A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lang w:val="fr-FR"/>
              </w:rPr>
              <w:t xml:space="preserve">Caprins lait </w:t>
            </w:r>
          </w:p>
        </w:tc>
      </w:tr>
      <w:tr w:rsidR="00C60511" w:rsidRPr="00C60511" w14:paraId="08BC6312" w14:textId="77777777" w:rsidTr="004F11F8">
        <w:trPr>
          <w:trHeight w:val="300"/>
        </w:trPr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B07E99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 xml:space="preserve">Nombre d’élevages suivis 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92E5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Zone intervention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1078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4B1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3D82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1CF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4628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</w:tr>
      <w:tr w:rsidR="00C60511" w:rsidRPr="00C60511" w14:paraId="39745AE3" w14:textId="77777777" w:rsidTr="004F11F8">
        <w:trPr>
          <w:trHeight w:val="300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AA7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5C97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Zone intervention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C4DD11D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195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BE6F844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CF526B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A99CDAE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C60511" w:rsidRPr="00C60511" w14:paraId="293FA306" w14:textId="77777777" w:rsidTr="004F11F8">
        <w:trPr>
          <w:trHeight w:val="480"/>
        </w:trPr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CF85AA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 xml:space="preserve">Nombre de visites 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A46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Zone intervention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3A5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056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9FC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882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00EE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</w:tr>
      <w:tr w:rsidR="00C60511" w:rsidRPr="00C60511" w14:paraId="5A6CA8B2" w14:textId="77777777" w:rsidTr="004F11F8">
        <w:trPr>
          <w:trHeight w:val="300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DAA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DD80" w14:textId="77777777" w:rsidR="00C60511" w:rsidRPr="00C60511" w:rsidRDefault="00C60511" w:rsidP="00C6051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</w:pPr>
            <w:r w:rsidRPr="00C60511">
              <w:rPr>
                <w:rFonts w:asciiTheme="minorHAnsi" w:eastAsiaTheme="minorEastAsia" w:hAnsiTheme="minorHAnsi"/>
                <w:sz w:val="22"/>
                <w:szCs w:val="22"/>
                <w:lang w:val="fr-FR"/>
              </w:rPr>
              <w:t>Zone intervention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3766C3D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9FF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F74E3AD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24F16DF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F2D5D9A" w14:textId="77777777" w:rsidR="00C60511" w:rsidRPr="00C60511" w:rsidRDefault="00C60511" w:rsidP="00C6051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C60511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</w:tbl>
    <w:p w14:paraId="1590A702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6963B23E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30B9EF68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t xml:space="preserve">A compléter en cas de contrôle de la morphologie des bovins adulte : </w:t>
      </w:r>
    </w:p>
    <w:p w14:paraId="68223E6C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964"/>
        <w:gridCol w:w="2176"/>
        <w:gridCol w:w="2260"/>
        <w:gridCol w:w="2120"/>
        <w:gridCol w:w="2120"/>
      </w:tblGrid>
      <w:tr w:rsidR="00C60511" w:rsidRPr="00C60511" w14:paraId="054B8ED9" w14:textId="77777777" w:rsidTr="004F11F8">
        <w:trPr>
          <w:trHeight w:val="900"/>
        </w:trPr>
        <w:tc>
          <w:tcPr>
            <w:tcW w:w="3964" w:type="dxa"/>
            <w:noWrap/>
          </w:tcPr>
          <w:p w14:paraId="04C1A6AE" w14:textId="77777777" w:rsidR="00C60511" w:rsidRPr="00C60511" w:rsidRDefault="00C60511" w:rsidP="00C60511">
            <w:pPr>
              <w:rPr>
                <w:i/>
                <w:lang w:val="fr-FR"/>
              </w:rPr>
            </w:pPr>
            <w:r w:rsidRPr="00C60511">
              <w:rPr>
                <w:i/>
                <w:lang w:val="fr-FR"/>
              </w:rPr>
              <w:t xml:space="preserve">En nombre d’exploitations ou de visites </w:t>
            </w:r>
          </w:p>
        </w:tc>
        <w:tc>
          <w:tcPr>
            <w:tcW w:w="4436" w:type="dxa"/>
            <w:gridSpan w:val="2"/>
          </w:tcPr>
          <w:p w14:paraId="142414D7" w14:textId="77777777" w:rsidR="00C60511" w:rsidRPr="00C60511" w:rsidRDefault="00C60511" w:rsidP="00C60511">
            <w:pPr>
              <w:jc w:val="center"/>
              <w:rPr>
                <w:lang w:val="fr-FR"/>
              </w:rPr>
            </w:pPr>
            <w:r w:rsidRPr="00C60511">
              <w:rPr>
                <w:lang w:val="fr-FR"/>
              </w:rPr>
              <w:t>Nombre d'élevages suivis en contrôle de performance</w:t>
            </w:r>
            <w:r w:rsidRPr="00C60511">
              <w:rPr>
                <w:lang w:val="fr-FR"/>
              </w:rPr>
              <w:tab/>
            </w:r>
          </w:p>
        </w:tc>
        <w:tc>
          <w:tcPr>
            <w:tcW w:w="4240" w:type="dxa"/>
            <w:gridSpan w:val="2"/>
          </w:tcPr>
          <w:p w14:paraId="4740355A" w14:textId="77777777" w:rsidR="00C60511" w:rsidRPr="00C60511" w:rsidRDefault="00C60511" w:rsidP="00C60511">
            <w:pPr>
              <w:jc w:val="center"/>
              <w:rPr>
                <w:lang w:val="fr-FR"/>
              </w:rPr>
            </w:pPr>
            <w:r w:rsidRPr="00C60511">
              <w:rPr>
                <w:lang w:val="fr-FR"/>
              </w:rPr>
              <w:t xml:space="preserve">Nombre de visites en morphologie adulte </w:t>
            </w:r>
            <w:r w:rsidRPr="00C60511">
              <w:rPr>
                <w:lang w:val="fr-FR"/>
              </w:rPr>
              <w:tab/>
            </w:r>
          </w:p>
        </w:tc>
      </w:tr>
      <w:tr w:rsidR="00C60511" w:rsidRPr="00C60511" w14:paraId="3C1A12B5" w14:textId="77777777" w:rsidTr="004F11F8">
        <w:trPr>
          <w:trHeight w:val="315"/>
        </w:trPr>
        <w:tc>
          <w:tcPr>
            <w:tcW w:w="3964" w:type="dxa"/>
            <w:noWrap/>
            <w:hideMark/>
          </w:tcPr>
          <w:p w14:paraId="3EB3C372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Liste des programmes de sélection suivi en contrôle de performance</w:t>
            </w:r>
          </w:p>
        </w:tc>
        <w:tc>
          <w:tcPr>
            <w:tcW w:w="2176" w:type="dxa"/>
            <w:noWrap/>
            <w:hideMark/>
          </w:tcPr>
          <w:p w14:paraId="115DB120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 xml:space="preserve">Zone intervention 1 </w:t>
            </w:r>
          </w:p>
        </w:tc>
        <w:tc>
          <w:tcPr>
            <w:tcW w:w="2260" w:type="dxa"/>
            <w:noWrap/>
            <w:hideMark/>
          </w:tcPr>
          <w:p w14:paraId="5260E1C1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 xml:space="preserve">Zone intervention 2 </w:t>
            </w:r>
          </w:p>
        </w:tc>
        <w:tc>
          <w:tcPr>
            <w:tcW w:w="2120" w:type="dxa"/>
            <w:noWrap/>
            <w:hideMark/>
          </w:tcPr>
          <w:p w14:paraId="69C18DBD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 xml:space="preserve">Zone intervention 1 </w:t>
            </w:r>
          </w:p>
        </w:tc>
        <w:tc>
          <w:tcPr>
            <w:tcW w:w="2120" w:type="dxa"/>
            <w:noWrap/>
            <w:hideMark/>
          </w:tcPr>
          <w:p w14:paraId="416789B1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 xml:space="preserve">Zone intervention 2 </w:t>
            </w:r>
          </w:p>
        </w:tc>
      </w:tr>
      <w:tr w:rsidR="00C60511" w:rsidRPr="00C60511" w14:paraId="7E5142C3" w14:textId="77777777" w:rsidTr="004F11F8">
        <w:trPr>
          <w:trHeight w:val="300"/>
        </w:trPr>
        <w:tc>
          <w:tcPr>
            <w:tcW w:w="3964" w:type="dxa"/>
            <w:noWrap/>
            <w:hideMark/>
          </w:tcPr>
          <w:p w14:paraId="4F4C8790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Programme de sélection race bovine 1</w:t>
            </w:r>
          </w:p>
        </w:tc>
        <w:tc>
          <w:tcPr>
            <w:tcW w:w="2176" w:type="dxa"/>
            <w:noWrap/>
            <w:hideMark/>
          </w:tcPr>
          <w:p w14:paraId="45F98909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260" w:type="dxa"/>
            <w:noWrap/>
            <w:hideMark/>
          </w:tcPr>
          <w:p w14:paraId="110B036D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6E8F2850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050A7C5A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</w:tr>
      <w:tr w:rsidR="00C60511" w:rsidRPr="00C60511" w14:paraId="31E564E0" w14:textId="77777777" w:rsidTr="004F11F8">
        <w:trPr>
          <w:trHeight w:val="300"/>
        </w:trPr>
        <w:tc>
          <w:tcPr>
            <w:tcW w:w="3964" w:type="dxa"/>
            <w:noWrap/>
            <w:hideMark/>
          </w:tcPr>
          <w:p w14:paraId="0E7B2A47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Programme de sélection race bovine 2</w:t>
            </w:r>
          </w:p>
        </w:tc>
        <w:tc>
          <w:tcPr>
            <w:tcW w:w="2176" w:type="dxa"/>
            <w:noWrap/>
            <w:hideMark/>
          </w:tcPr>
          <w:p w14:paraId="2611ADF3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260" w:type="dxa"/>
            <w:noWrap/>
            <w:hideMark/>
          </w:tcPr>
          <w:p w14:paraId="0F4B1A0C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4F32FEDF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726899E9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</w:tr>
      <w:tr w:rsidR="00C60511" w:rsidRPr="00C60511" w14:paraId="7C5B297F" w14:textId="77777777" w:rsidTr="004F11F8">
        <w:trPr>
          <w:trHeight w:val="315"/>
        </w:trPr>
        <w:tc>
          <w:tcPr>
            <w:tcW w:w="3964" w:type="dxa"/>
            <w:noWrap/>
            <w:hideMark/>
          </w:tcPr>
          <w:p w14:paraId="485BA823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Programme de sélection race bovine 3</w:t>
            </w:r>
          </w:p>
        </w:tc>
        <w:tc>
          <w:tcPr>
            <w:tcW w:w="2176" w:type="dxa"/>
            <w:noWrap/>
            <w:hideMark/>
          </w:tcPr>
          <w:p w14:paraId="7F4E1A7B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260" w:type="dxa"/>
            <w:noWrap/>
            <w:hideMark/>
          </w:tcPr>
          <w:p w14:paraId="725AE3BB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23DF714D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4E0A4DE5" w14:textId="77777777" w:rsidR="00C60511" w:rsidRPr="00C60511" w:rsidRDefault="00C60511" w:rsidP="00C60511">
            <w:pPr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</w:tr>
    </w:tbl>
    <w:p w14:paraId="5053EF23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3F09F140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p w14:paraId="7B78EE6D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br w:type="page"/>
      </w:r>
    </w:p>
    <w:p w14:paraId="695FC50E" w14:textId="77777777" w:rsidR="00C60511" w:rsidRPr="00C60511" w:rsidRDefault="00C60511" w:rsidP="00C60511">
      <w:pPr>
        <w:rPr>
          <w:rFonts w:asciiTheme="minorHAnsi" w:eastAsiaTheme="minorEastAsia" w:hAnsiTheme="minorHAnsi"/>
          <w:b/>
          <w:lang w:val="fr-FR"/>
        </w:rPr>
      </w:pPr>
      <w:r w:rsidRPr="00C60511">
        <w:rPr>
          <w:rFonts w:asciiTheme="minorHAnsi" w:eastAsiaTheme="minorEastAsia" w:hAnsiTheme="minorHAnsi"/>
          <w:b/>
          <w:lang w:val="fr-FR"/>
        </w:rPr>
        <w:lastRenderedPageBreak/>
        <w:t>Partie 3 : Moyens prévus</w:t>
      </w:r>
    </w:p>
    <w:p w14:paraId="1A1794DD" w14:textId="77777777" w:rsidR="00C60511" w:rsidRPr="00C60511" w:rsidRDefault="00C60511" w:rsidP="00C60511">
      <w:pPr>
        <w:rPr>
          <w:rFonts w:asciiTheme="minorHAnsi" w:eastAsiaTheme="minorEastAsia" w:hAnsiTheme="minorHAnsi"/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213"/>
        <w:gridCol w:w="1924"/>
        <w:gridCol w:w="1984"/>
        <w:gridCol w:w="1701"/>
        <w:gridCol w:w="1843"/>
        <w:gridCol w:w="1984"/>
        <w:gridCol w:w="2127"/>
        <w:gridCol w:w="2126"/>
      </w:tblGrid>
      <w:tr w:rsidR="00C60511" w:rsidRPr="00C60511" w14:paraId="05F53458" w14:textId="77777777" w:rsidTr="004F11F8">
        <w:trPr>
          <w:trHeight w:val="570"/>
        </w:trPr>
        <w:tc>
          <w:tcPr>
            <w:tcW w:w="1213" w:type="dxa"/>
          </w:tcPr>
          <w:p w14:paraId="15B68F8B" w14:textId="77777777" w:rsidR="00C60511" w:rsidRPr="00C60511" w:rsidRDefault="00C60511" w:rsidP="00C60511">
            <w:pPr>
              <w:tabs>
                <w:tab w:val="left" w:pos="1397"/>
              </w:tabs>
              <w:rPr>
                <w:bCs/>
                <w:i/>
                <w:lang w:val="fr-FR"/>
              </w:rPr>
            </w:pPr>
          </w:p>
        </w:tc>
        <w:tc>
          <w:tcPr>
            <w:tcW w:w="1924" w:type="dxa"/>
            <w:hideMark/>
          </w:tcPr>
          <w:p w14:paraId="17AD9640" w14:textId="77777777" w:rsidR="00C60511" w:rsidRPr="00C60511" w:rsidRDefault="00C60511" w:rsidP="00C60511">
            <w:pPr>
              <w:tabs>
                <w:tab w:val="left" w:pos="1397"/>
              </w:tabs>
              <w:rPr>
                <w:bCs/>
                <w:i/>
                <w:lang w:val="fr-FR"/>
              </w:rPr>
            </w:pPr>
            <w:r w:rsidRPr="00C60511">
              <w:rPr>
                <w:bCs/>
                <w:i/>
                <w:lang w:val="fr-FR"/>
              </w:rPr>
              <w:t>En € ou nb ETP</w:t>
            </w:r>
          </w:p>
        </w:tc>
        <w:tc>
          <w:tcPr>
            <w:tcW w:w="1984" w:type="dxa"/>
            <w:noWrap/>
            <w:hideMark/>
          </w:tcPr>
          <w:p w14:paraId="7969C50D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Bovins allaitants</w:t>
            </w:r>
          </w:p>
        </w:tc>
        <w:tc>
          <w:tcPr>
            <w:tcW w:w="1701" w:type="dxa"/>
            <w:noWrap/>
            <w:hideMark/>
          </w:tcPr>
          <w:p w14:paraId="69B97F94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Ovins allaitants </w:t>
            </w:r>
          </w:p>
        </w:tc>
        <w:tc>
          <w:tcPr>
            <w:tcW w:w="1843" w:type="dxa"/>
            <w:noWrap/>
            <w:hideMark/>
          </w:tcPr>
          <w:p w14:paraId="0C603459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Ovins lait </w:t>
            </w:r>
          </w:p>
        </w:tc>
        <w:tc>
          <w:tcPr>
            <w:tcW w:w="1984" w:type="dxa"/>
            <w:noWrap/>
            <w:hideMark/>
          </w:tcPr>
          <w:p w14:paraId="61C4FD2B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Bovins Lait </w:t>
            </w:r>
          </w:p>
        </w:tc>
        <w:tc>
          <w:tcPr>
            <w:tcW w:w="2127" w:type="dxa"/>
            <w:noWrap/>
            <w:hideMark/>
          </w:tcPr>
          <w:p w14:paraId="5D31355C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Caprins lait </w:t>
            </w:r>
          </w:p>
        </w:tc>
        <w:tc>
          <w:tcPr>
            <w:tcW w:w="2126" w:type="dxa"/>
            <w:noWrap/>
            <w:hideMark/>
          </w:tcPr>
          <w:p w14:paraId="43D8E2FD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 Bovin </w:t>
            </w:r>
          </w:p>
          <w:p w14:paraId="7288D235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Morphologie</w:t>
            </w:r>
          </w:p>
        </w:tc>
      </w:tr>
      <w:tr w:rsidR="00C60511" w:rsidRPr="00C60511" w14:paraId="1662D384" w14:textId="77777777" w:rsidTr="004F11F8">
        <w:trPr>
          <w:trHeight w:val="300"/>
        </w:trPr>
        <w:tc>
          <w:tcPr>
            <w:tcW w:w="1213" w:type="dxa"/>
            <w:vMerge w:val="restart"/>
          </w:tcPr>
          <w:p w14:paraId="2AE5B577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Moyens humains et financiers par filière</w:t>
            </w:r>
          </w:p>
        </w:tc>
        <w:tc>
          <w:tcPr>
            <w:tcW w:w="1924" w:type="dxa"/>
          </w:tcPr>
          <w:p w14:paraId="496F5120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Dépenses </w:t>
            </w:r>
          </w:p>
        </w:tc>
        <w:tc>
          <w:tcPr>
            <w:tcW w:w="1984" w:type="dxa"/>
            <w:noWrap/>
          </w:tcPr>
          <w:p w14:paraId="4E88099F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701" w:type="dxa"/>
            <w:noWrap/>
          </w:tcPr>
          <w:p w14:paraId="53E60029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843" w:type="dxa"/>
            <w:noWrap/>
          </w:tcPr>
          <w:p w14:paraId="39A11836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984" w:type="dxa"/>
            <w:noWrap/>
          </w:tcPr>
          <w:p w14:paraId="742A97FF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2127" w:type="dxa"/>
            <w:noWrap/>
          </w:tcPr>
          <w:p w14:paraId="2115FD50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2126" w:type="dxa"/>
            <w:noWrap/>
          </w:tcPr>
          <w:p w14:paraId="63A39A49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</w:tr>
      <w:tr w:rsidR="00C60511" w:rsidRPr="00C60511" w14:paraId="60B90CB3" w14:textId="77777777" w:rsidTr="004F11F8">
        <w:trPr>
          <w:trHeight w:val="300"/>
        </w:trPr>
        <w:tc>
          <w:tcPr>
            <w:tcW w:w="1213" w:type="dxa"/>
            <w:vMerge/>
          </w:tcPr>
          <w:p w14:paraId="68591F21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924" w:type="dxa"/>
            <w:hideMark/>
          </w:tcPr>
          <w:p w14:paraId="3E0C2D53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Aide FranceAgriMer demandée</w:t>
            </w:r>
          </w:p>
        </w:tc>
        <w:tc>
          <w:tcPr>
            <w:tcW w:w="1984" w:type="dxa"/>
            <w:noWrap/>
            <w:hideMark/>
          </w:tcPr>
          <w:p w14:paraId="7433980D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5D0ED3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0EA844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05A1D08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2C189E10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774A3B4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</w:tc>
      </w:tr>
      <w:tr w:rsidR="00C60511" w:rsidRPr="00C60511" w14:paraId="25A9B72D" w14:textId="77777777" w:rsidTr="004F11F8">
        <w:trPr>
          <w:trHeight w:val="300"/>
        </w:trPr>
        <w:tc>
          <w:tcPr>
            <w:tcW w:w="1213" w:type="dxa"/>
            <w:vMerge/>
          </w:tcPr>
          <w:p w14:paraId="362926D7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924" w:type="dxa"/>
            <w:hideMark/>
          </w:tcPr>
          <w:p w14:paraId="63C3CA97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Moyens humains </w:t>
            </w:r>
          </w:p>
        </w:tc>
        <w:tc>
          <w:tcPr>
            <w:tcW w:w="1984" w:type="dxa"/>
            <w:noWrap/>
            <w:hideMark/>
          </w:tcPr>
          <w:p w14:paraId="693FDD71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  <w:tc>
          <w:tcPr>
            <w:tcW w:w="1701" w:type="dxa"/>
            <w:noWrap/>
            <w:hideMark/>
          </w:tcPr>
          <w:p w14:paraId="521F290B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  <w:tc>
          <w:tcPr>
            <w:tcW w:w="1843" w:type="dxa"/>
            <w:noWrap/>
            <w:hideMark/>
          </w:tcPr>
          <w:p w14:paraId="1076618B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  <w:tc>
          <w:tcPr>
            <w:tcW w:w="1984" w:type="dxa"/>
            <w:noWrap/>
            <w:hideMark/>
          </w:tcPr>
          <w:p w14:paraId="2888BD1B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  <w:tc>
          <w:tcPr>
            <w:tcW w:w="2127" w:type="dxa"/>
            <w:noWrap/>
            <w:hideMark/>
          </w:tcPr>
          <w:p w14:paraId="20CB83B6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  <w:tc>
          <w:tcPr>
            <w:tcW w:w="2126" w:type="dxa"/>
            <w:noWrap/>
            <w:hideMark/>
          </w:tcPr>
          <w:p w14:paraId="3A889ADC" w14:textId="77777777" w:rsidR="00C60511" w:rsidRPr="00C60511" w:rsidRDefault="00C60511" w:rsidP="00C60511">
            <w:pPr>
              <w:tabs>
                <w:tab w:val="left" w:pos="1397"/>
              </w:tabs>
              <w:rPr>
                <w:i/>
                <w:iCs/>
                <w:lang w:val="fr-FR"/>
              </w:rPr>
            </w:pPr>
            <w:r w:rsidRPr="00C60511">
              <w:rPr>
                <w:i/>
                <w:iCs/>
                <w:lang w:val="fr-FR"/>
              </w:rPr>
              <w:t>NB ETP</w:t>
            </w:r>
          </w:p>
        </w:tc>
      </w:tr>
      <w:tr w:rsidR="00C60511" w:rsidRPr="00C60511" w14:paraId="63FDE624" w14:textId="77777777" w:rsidTr="004F11F8">
        <w:trPr>
          <w:trHeight w:val="300"/>
        </w:trPr>
        <w:tc>
          <w:tcPr>
            <w:tcW w:w="1213" w:type="dxa"/>
            <w:vMerge w:val="restart"/>
          </w:tcPr>
          <w:p w14:paraId="7AE4F73C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Total</w:t>
            </w:r>
          </w:p>
        </w:tc>
        <w:tc>
          <w:tcPr>
            <w:tcW w:w="1924" w:type="dxa"/>
            <w:hideMark/>
          </w:tcPr>
          <w:p w14:paraId="3CEDBA59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 xml:space="preserve">Dépenses </w:t>
            </w:r>
          </w:p>
        </w:tc>
        <w:tc>
          <w:tcPr>
            <w:tcW w:w="11765" w:type="dxa"/>
            <w:gridSpan w:val="6"/>
            <w:noWrap/>
            <w:hideMark/>
          </w:tcPr>
          <w:p w14:paraId="0712C46C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</w:t>
            </w:r>
          </w:p>
          <w:p w14:paraId="76061FC6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  </w:t>
            </w:r>
          </w:p>
        </w:tc>
      </w:tr>
      <w:tr w:rsidR="00C60511" w:rsidRPr="00C60511" w14:paraId="7B029360" w14:textId="77777777" w:rsidTr="004F11F8">
        <w:trPr>
          <w:trHeight w:val="300"/>
        </w:trPr>
        <w:tc>
          <w:tcPr>
            <w:tcW w:w="1213" w:type="dxa"/>
            <w:vMerge/>
          </w:tcPr>
          <w:p w14:paraId="1E72CC9F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  <w:tc>
          <w:tcPr>
            <w:tcW w:w="1924" w:type="dxa"/>
          </w:tcPr>
          <w:p w14:paraId="3520A590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  <w:r w:rsidRPr="00C60511">
              <w:rPr>
                <w:lang w:val="fr-FR"/>
              </w:rPr>
              <w:t>Aide FranceAgriMer demandée</w:t>
            </w:r>
          </w:p>
        </w:tc>
        <w:tc>
          <w:tcPr>
            <w:tcW w:w="11765" w:type="dxa"/>
            <w:gridSpan w:val="6"/>
            <w:noWrap/>
          </w:tcPr>
          <w:p w14:paraId="407C48D3" w14:textId="77777777" w:rsidR="00C60511" w:rsidRPr="00C60511" w:rsidRDefault="00C60511" w:rsidP="00C60511">
            <w:pPr>
              <w:tabs>
                <w:tab w:val="left" w:pos="1397"/>
              </w:tabs>
              <w:rPr>
                <w:lang w:val="fr-FR"/>
              </w:rPr>
            </w:pPr>
          </w:p>
        </w:tc>
      </w:tr>
    </w:tbl>
    <w:p w14:paraId="2CDCCA14" w14:textId="77777777" w:rsidR="00C60511" w:rsidRPr="00C60511" w:rsidRDefault="00C60511" w:rsidP="00C60511">
      <w:pPr>
        <w:tabs>
          <w:tab w:val="left" w:pos="1397"/>
        </w:tabs>
        <w:rPr>
          <w:rFonts w:asciiTheme="minorHAnsi" w:eastAsiaTheme="minorEastAsia" w:hAnsiTheme="minorHAnsi"/>
          <w:lang w:val="fr-FR"/>
        </w:rPr>
      </w:pPr>
    </w:p>
    <w:p w14:paraId="7A6AAFC2" w14:textId="77777777" w:rsidR="00213C42" w:rsidRDefault="00213C42" w:rsidP="00213C42">
      <w:pPr>
        <w:rPr>
          <w:lang w:val="fr-FR"/>
        </w:rPr>
      </w:pPr>
    </w:p>
    <w:p w14:paraId="69E5AC45" w14:textId="77777777" w:rsidR="00213C42" w:rsidRDefault="00213C42" w:rsidP="00213C42">
      <w:pPr>
        <w:rPr>
          <w:lang w:val="fr-FR"/>
        </w:rPr>
      </w:pPr>
    </w:p>
    <w:p w14:paraId="0D2AEE77" w14:textId="5A3222B3" w:rsidR="003546C8" w:rsidRDefault="003546C8" w:rsidP="00C60511">
      <w:pPr>
        <w:rPr>
          <w:rFonts w:ascii="Marianne" w:hAnsi="Marianne"/>
          <w:b/>
          <w:sz w:val="20"/>
          <w:szCs w:val="20"/>
          <w:lang w:val="fr-FR" w:eastAsia="zh-CN"/>
        </w:rPr>
      </w:pPr>
      <w:bookmarkStart w:id="0" w:name="_GoBack"/>
      <w:bookmarkEnd w:id="0"/>
    </w:p>
    <w:sectPr w:rsidR="003546C8" w:rsidSect="00213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964" w:right="567" w:bottom="964" w:left="425" w:header="425" w:footer="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7111" w14:textId="77777777" w:rsidR="008B4742" w:rsidRDefault="008B4742">
      <w:r>
        <w:separator/>
      </w:r>
    </w:p>
  </w:endnote>
  <w:endnote w:type="continuationSeparator" w:id="0">
    <w:p w14:paraId="654061C5" w14:textId="77777777" w:rsidR="008B4742" w:rsidRDefault="008B4742">
      <w:r>
        <w:continuationSeparator/>
      </w:r>
    </w:p>
  </w:endnote>
  <w:endnote w:type="continuationNotice" w:id="1">
    <w:p w14:paraId="2F729204" w14:textId="77777777" w:rsidR="008B4742" w:rsidRDefault="008B4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92E" w14:textId="77777777" w:rsidR="00437DB3" w:rsidRDefault="00437D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Arial Unicode MS"/>
        <w:color w:val="000000"/>
        <w:sz w:val="22"/>
        <w:szCs w:val="22"/>
        <w:lang w:val="fr-FR" w:eastAsia="fr-FR"/>
      </w:rPr>
      <w:id w:val="185640498"/>
      <w:docPartObj>
        <w:docPartGallery w:val="Page Numbers (Bottom of Page)"/>
        <w:docPartUnique/>
      </w:docPartObj>
    </w:sdtPr>
    <w:sdtEndPr/>
    <w:sdtContent>
      <w:p w14:paraId="0FAC5DB5" w14:textId="62939A6E" w:rsidR="00DA691F" w:rsidRDefault="00DA691F" w:rsidP="00DA691F">
        <w:pPr>
          <w:jc w:val="center"/>
        </w:pPr>
        <w:r>
          <w:t xml:space="preserve">Mail de </w:t>
        </w:r>
        <w:proofErr w:type="gramStart"/>
        <w:r>
          <w:t>contact :</w:t>
        </w:r>
        <w:proofErr w:type="gramEnd"/>
        <w:r>
          <w:t xml:space="preserve"> genetiqueanimale@franceagrimer.fr</w:t>
        </w:r>
      </w:p>
      <w:p w14:paraId="295327FF" w14:textId="16EF0E26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511">
          <w:rPr>
            <w:noProof/>
          </w:rPr>
          <w:t>2</w:t>
        </w:r>
        <w:r>
          <w:fldChar w:fldCharType="end"/>
        </w:r>
      </w:p>
    </w:sdtContent>
  </w:sdt>
  <w:p w14:paraId="6CF9806A" w14:textId="77777777" w:rsidR="00DA691F" w:rsidRDefault="00DA69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257531"/>
      <w:docPartObj>
        <w:docPartGallery w:val="Page Numbers (Bottom of Page)"/>
        <w:docPartUnique/>
      </w:docPartObj>
    </w:sdtPr>
    <w:sdtEndPr/>
    <w:sdtContent>
      <w:p w14:paraId="72239102" w14:textId="45529415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511">
          <w:rPr>
            <w:noProof/>
          </w:rPr>
          <w:t>1</w:t>
        </w:r>
        <w:r>
          <w:fldChar w:fldCharType="end"/>
        </w:r>
      </w:p>
    </w:sdtContent>
  </w:sdt>
  <w:p w14:paraId="672EA32B" w14:textId="77777777" w:rsidR="00795A3F" w:rsidRDefault="00795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CFF1" w14:textId="77777777" w:rsidR="008B4742" w:rsidRDefault="008B4742">
      <w:r>
        <w:separator/>
      </w:r>
    </w:p>
  </w:footnote>
  <w:footnote w:type="continuationSeparator" w:id="0">
    <w:p w14:paraId="0D21BC25" w14:textId="77777777" w:rsidR="008B4742" w:rsidRDefault="008B4742">
      <w:r>
        <w:continuationSeparator/>
      </w:r>
    </w:p>
  </w:footnote>
  <w:footnote w:type="continuationNotice" w:id="1">
    <w:p w14:paraId="20CBD0DD" w14:textId="77777777" w:rsidR="008B4742" w:rsidRDefault="008B4742"/>
  </w:footnote>
  <w:footnote w:id="2">
    <w:p w14:paraId="2D413304" w14:textId="77777777" w:rsidR="00C60511" w:rsidRPr="00A3679C" w:rsidRDefault="00C60511" w:rsidP="00C60511">
      <w:pPr>
        <w:pStyle w:val="Notedebasdepage"/>
      </w:pPr>
      <w:r>
        <w:rPr>
          <w:rStyle w:val="Appelnotedebasdep"/>
        </w:rPr>
        <w:footnoteRef/>
      </w:r>
      <w:r>
        <w:t xml:space="preserve">   Le </w:t>
      </w:r>
      <w:proofErr w:type="spellStart"/>
      <w:r>
        <w:t>demandeur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compléter</w:t>
      </w:r>
      <w:proofErr w:type="spellEnd"/>
      <w:r>
        <w:t xml:space="preserve"> les informations pour </w:t>
      </w:r>
      <w:proofErr w:type="spellStart"/>
      <w:r>
        <w:t>chacune</w:t>
      </w:r>
      <w:proofErr w:type="spellEnd"/>
      <w:r>
        <w:t xml:space="preserve"> des </w:t>
      </w:r>
      <w:proofErr w:type="spellStart"/>
      <w:r>
        <w:t>filières</w:t>
      </w:r>
      <w:proofErr w:type="spellEnd"/>
      <w:r>
        <w:t xml:space="preserve"> pour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d’aide</w:t>
      </w:r>
      <w:proofErr w:type="spellEnd"/>
      <w:r>
        <w:t xml:space="preserve">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contrôle</w:t>
      </w:r>
      <w:proofErr w:type="spellEnd"/>
      <w:r>
        <w:t xml:space="preserve"> de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3ECC" w14:textId="77777777" w:rsidR="00437DB3" w:rsidRDefault="00437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EA0E" w14:textId="77777777" w:rsidR="00437DB3" w:rsidRDefault="00437D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FB45" w14:textId="77777777" w:rsidR="00795A3F" w:rsidRDefault="00795A3F"/>
  <w:p w14:paraId="200B7004" w14:textId="77777777" w:rsidR="00795A3F" w:rsidRDefault="00795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0BCB141B"/>
    <w:multiLevelType w:val="hybridMultilevel"/>
    <w:tmpl w:val="F41A4E1E"/>
    <w:lvl w:ilvl="0" w:tplc="4EE2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F068">
      <w:start w:val="2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C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CD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5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E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C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F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6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D6CB2"/>
    <w:multiLevelType w:val="hybridMultilevel"/>
    <w:tmpl w:val="3514D252"/>
    <w:lvl w:ilvl="0" w:tplc="36023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948"/>
    <w:multiLevelType w:val="hybridMultilevel"/>
    <w:tmpl w:val="D546964A"/>
    <w:lvl w:ilvl="0" w:tplc="9DB0F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210EB7"/>
    <w:multiLevelType w:val="hybridMultilevel"/>
    <w:tmpl w:val="777436F2"/>
    <w:lvl w:ilvl="0" w:tplc="4BE2A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920A">
      <w:start w:val="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7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4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8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0A3591"/>
    <w:multiLevelType w:val="hybridMultilevel"/>
    <w:tmpl w:val="5A98D4F8"/>
    <w:lvl w:ilvl="0" w:tplc="B7CEF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4D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2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EA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6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E40A23"/>
    <w:multiLevelType w:val="hybridMultilevel"/>
    <w:tmpl w:val="3AA09E50"/>
    <w:lvl w:ilvl="0" w:tplc="E18A1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4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E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A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8B1191"/>
    <w:multiLevelType w:val="hybridMultilevel"/>
    <w:tmpl w:val="52CA6A86"/>
    <w:lvl w:ilvl="0" w:tplc="385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8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A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0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822CC"/>
    <w:multiLevelType w:val="hybridMultilevel"/>
    <w:tmpl w:val="42646BDA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7BD6"/>
    <w:multiLevelType w:val="hybridMultilevel"/>
    <w:tmpl w:val="4844AA20"/>
    <w:lvl w:ilvl="0" w:tplc="006ED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3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C82BFB"/>
    <w:multiLevelType w:val="hybridMultilevel"/>
    <w:tmpl w:val="04BA9600"/>
    <w:lvl w:ilvl="0" w:tplc="ED58C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6A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2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6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A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622BA"/>
    <w:multiLevelType w:val="hybridMultilevel"/>
    <w:tmpl w:val="CE0889FA"/>
    <w:lvl w:ilvl="0" w:tplc="B25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0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E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6A549A"/>
    <w:multiLevelType w:val="hybridMultilevel"/>
    <w:tmpl w:val="77546814"/>
    <w:lvl w:ilvl="0" w:tplc="B328B0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677"/>
    <w:multiLevelType w:val="hybridMultilevel"/>
    <w:tmpl w:val="DDBABF66"/>
    <w:lvl w:ilvl="0" w:tplc="87FC51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731A"/>
    <w:multiLevelType w:val="hybridMultilevel"/>
    <w:tmpl w:val="082A76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B5FFC"/>
    <w:multiLevelType w:val="hybridMultilevel"/>
    <w:tmpl w:val="0534E576"/>
    <w:lvl w:ilvl="0" w:tplc="6B8AE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10BC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CCE6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FE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D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25D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7A9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6A33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B2F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C4A7E7D"/>
    <w:multiLevelType w:val="hybridMultilevel"/>
    <w:tmpl w:val="926E2190"/>
    <w:lvl w:ilvl="0" w:tplc="9CEE0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24F1"/>
    <w:multiLevelType w:val="hybridMultilevel"/>
    <w:tmpl w:val="AF7A7C22"/>
    <w:lvl w:ilvl="0" w:tplc="95E05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0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C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E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A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6841"/>
    <w:multiLevelType w:val="hybridMultilevel"/>
    <w:tmpl w:val="823A891C"/>
    <w:lvl w:ilvl="0" w:tplc="6B26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A88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43C">
      <w:start w:val="29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DA2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2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EC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2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9D3864"/>
    <w:multiLevelType w:val="hybridMultilevel"/>
    <w:tmpl w:val="1908B9DC"/>
    <w:lvl w:ilvl="0" w:tplc="EAAA140A">
      <w:start w:val="1"/>
      <w:numFmt w:val="bullet"/>
      <w:lvlText w:val="-"/>
      <w:lvlJc w:val="left"/>
      <w:pPr>
        <w:ind w:left="108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217CA"/>
    <w:multiLevelType w:val="hybridMultilevel"/>
    <w:tmpl w:val="B8F29FB4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570C"/>
    <w:multiLevelType w:val="hybridMultilevel"/>
    <w:tmpl w:val="EF58A184"/>
    <w:lvl w:ilvl="0" w:tplc="CEBCB5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2092E"/>
    <w:multiLevelType w:val="hybridMultilevel"/>
    <w:tmpl w:val="D89A41A4"/>
    <w:lvl w:ilvl="0" w:tplc="9DC0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A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E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526BF"/>
    <w:multiLevelType w:val="hybridMultilevel"/>
    <w:tmpl w:val="9C028E22"/>
    <w:lvl w:ilvl="0" w:tplc="2402CB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BA0"/>
    <w:multiLevelType w:val="hybridMultilevel"/>
    <w:tmpl w:val="E3F00BC8"/>
    <w:lvl w:ilvl="0" w:tplc="7604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4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A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A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03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0"/>
  </w:num>
  <w:num w:numId="3">
    <w:abstractNumId w:val="34"/>
  </w:num>
  <w:num w:numId="4">
    <w:abstractNumId w:val="31"/>
  </w:num>
  <w:num w:numId="5">
    <w:abstractNumId w:val="24"/>
  </w:num>
  <w:num w:numId="6">
    <w:abstractNumId w:val="20"/>
  </w:num>
  <w:num w:numId="7">
    <w:abstractNumId w:val="14"/>
  </w:num>
  <w:num w:numId="8">
    <w:abstractNumId w:val="5"/>
  </w:num>
  <w:num w:numId="9">
    <w:abstractNumId w:val="33"/>
  </w:num>
  <w:num w:numId="10">
    <w:abstractNumId w:val="15"/>
  </w:num>
  <w:num w:numId="11">
    <w:abstractNumId w:val="1"/>
  </w:num>
  <w:num w:numId="12">
    <w:abstractNumId w:val="30"/>
  </w:num>
  <w:num w:numId="13">
    <w:abstractNumId w:val="9"/>
  </w:num>
  <w:num w:numId="14">
    <w:abstractNumId w:val="21"/>
  </w:num>
  <w:num w:numId="15">
    <w:abstractNumId w:val="29"/>
  </w:num>
  <w:num w:numId="16">
    <w:abstractNumId w:val="26"/>
  </w:num>
  <w:num w:numId="17">
    <w:abstractNumId w:val="13"/>
  </w:num>
  <w:num w:numId="18">
    <w:abstractNumId w:val="7"/>
  </w:num>
  <w:num w:numId="19">
    <w:abstractNumId w:val="11"/>
  </w:num>
  <w:num w:numId="20">
    <w:abstractNumId w:val="23"/>
  </w:num>
  <w:num w:numId="21">
    <w:abstractNumId w:val="2"/>
  </w:num>
  <w:num w:numId="22">
    <w:abstractNumId w:val="12"/>
  </w:num>
  <w:num w:numId="23">
    <w:abstractNumId w:val="6"/>
  </w:num>
  <w:num w:numId="24">
    <w:abstractNumId w:val="8"/>
  </w:num>
  <w:num w:numId="25">
    <w:abstractNumId w:val="25"/>
  </w:num>
  <w:num w:numId="26">
    <w:abstractNumId w:val="35"/>
  </w:num>
  <w:num w:numId="27">
    <w:abstractNumId w:val="18"/>
  </w:num>
  <w:num w:numId="28">
    <w:abstractNumId w:val="22"/>
  </w:num>
  <w:num w:numId="29">
    <w:abstractNumId w:val="4"/>
  </w:num>
  <w:num w:numId="30">
    <w:abstractNumId w:val="17"/>
  </w:num>
  <w:num w:numId="31">
    <w:abstractNumId w:val="28"/>
  </w:num>
  <w:num w:numId="32">
    <w:abstractNumId w:val="16"/>
  </w:num>
  <w:num w:numId="33">
    <w:abstractNumId w:val="32"/>
  </w:num>
  <w:num w:numId="34">
    <w:abstractNumId w:val="27"/>
  </w:num>
  <w:num w:numId="3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11A64"/>
    <w:rsid w:val="000124DD"/>
    <w:rsid w:val="00020D2B"/>
    <w:rsid w:val="0003361C"/>
    <w:rsid w:val="00041DEA"/>
    <w:rsid w:val="00043117"/>
    <w:rsid w:val="00052097"/>
    <w:rsid w:val="000608C9"/>
    <w:rsid w:val="00064BE5"/>
    <w:rsid w:val="0006717A"/>
    <w:rsid w:val="00070BEE"/>
    <w:rsid w:val="00071DA4"/>
    <w:rsid w:val="0007621D"/>
    <w:rsid w:val="00080E2D"/>
    <w:rsid w:val="00084135"/>
    <w:rsid w:val="0009735F"/>
    <w:rsid w:val="000A0097"/>
    <w:rsid w:val="000B1A9B"/>
    <w:rsid w:val="000B2D4C"/>
    <w:rsid w:val="000B777F"/>
    <w:rsid w:val="000C598F"/>
    <w:rsid w:val="000D01B5"/>
    <w:rsid w:val="000D06A8"/>
    <w:rsid w:val="000D23AC"/>
    <w:rsid w:val="000D54BE"/>
    <w:rsid w:val="000E3F46"/>
    <w:rsid w:val="000E5D1C"/>
    <w:rsid w:val="000F35F3"/>
    <w:rsid w:val="000F480F"/>
    <w:rsid w:val="00100142"/>
    <w:rsid w:val="00104728"/>
    <w:rsid w:val="00113498"/>
    <w:rsid w:val="00124017"/>
    <w:rsid w:val="001248A6"/>
    <w:rsid w:val="001258BE"/>
    <w:rsid w:val="001279FC"/>
    <w:rsid w:val="001300EE"/>
    <w:rsid w:val="00130871"/>
    <w:rsid w:val="0013724F"/>
    <w:rsid w:val="00137772"/>
    <w:rsid w:val="0014440D"/>
    <w:rsid w:val="00155E17"/>
    <w:rsid w:val="00160D66"/>
    <w:rsid w:val="001664B6"/>
    <w:rsid w:val="00172412"/>
    <w:rsid w:val="00180F7A"/>
    <w:rsid w:val="0018392F"/>
    <w:rsid w:val="00185EC0"/>
    <w:rsid w:val="001938DE"/>
    <w:rsid w:val="001967B6"/>
    <w:rsid w:val="00197CF8"/>
    <w:rsid w:val="001A0E84"/>
    <w:rsid w:val="001A30F9"/>
    <w:rsid w:val="001A3A9B"/>
    <w:rsid w:val="001B1239"/>
    <w:rsid w:val="001B4E37"/>
    <w:rsid w:val="001B66D7"/>
    <w:rsid w:val="001B6A0A"/>
    <w:rsid w:val="001C0A14"/>
    <w:rsid w:val="001C4306"/>
    <w:rsid w:val="001C6021"/>
    <w:rsid w:val="001C64F8"/>
    <w:rsid w:val="001C6E9B"/>
    <w:rsid w:val="001D079C"/>
    <w:rsid w:val="001D0F4B"/>
    <w:rsid w:val="001D7650"/>
    <w:rsid w:val="001E5DE2"/>
    <w:rsid w:val="00200058"/>
    <w:rsid w:val="0020204E"/>
    <w:rsid w:val="00202915"/>
    <w:rsid w:val="00213C42"/>
    <w:rsid w:val="00217264"/>
    <w:rsid w:val="00224213"/>
    <w:rsid w:val="00230613"/>
    <w:rsid w:val="00253A6C"/>
    <w:rsid w:val="00255081"/>
    <w:rsid w:val="0025670F"/>
    <w:rsid w:val="002621AD"/>
    <w:rsid w:val="0026437F"/>
    <w:rsid w:val="0026592F"/>
    <w:rsid w:val="00272093"/>
    <w:rsid w:val="002734EF"/>
    <w:rsid w:val="00275352"/>
    <w:rsid w:val="00275F40"/>
    <w:rsid w:val="00281565"/>
    <w:rsid w:val="002866C3"/>
    <w:rsid w:val="002964C4"/>
    <w:rsid w:val="00296B04"/>
    <w:rsid w:val="002975E8"/>
    <w:rsid w:val="002A6F86"/>
    <w:rsid w:val="002B20B3"/>
    <w:rsid w:val="002B42A2"/>
    <w:rsid w:val="002B60E0"/>
    <w:rsid w:val="002C4ADF"/>
    <w:rsid w:val="002D6F28"/>
    <w:rsid w:val="002E4F5A"/>
    <w:rsid w:val="002F00D2"/>
    <w:rsid w:val="003132BB"/>
    <w:rsid w:val="00314F26"/>
    <w:rsid w:val="00322FA3"/>
    <w:rsid w:val="0032754F"/>
    <w:rsid w:val="003317B1"/>
    <w:rsid w:val="00334482"/>
    <w:rsid w:val="00341446"/>
    <w:rsid w:val="00346EC7"/>
    <w:rsid w:val="003546C8"/>
    <w:rsid w:val="0035533A"/>
    <w:rsid w:val="003568C6"/>
    <w:rsid w:val="003614E5"/>
    <w:rsid w:val="00361E08"/>
    <w:rsid w:val="003622DF"/>
    <w:rsid w:val="003623D2"/>
    <w:rsid w:val="00370ACF"/>
    <w:rsid w:val="00370D42"/>
    <w:rsid w:val="003727FA"/>
    <w:rsid w:val="003764FF"/>
    <w:rsid w:val="00381129"/>
    <w:rsid w:val="003916D8"/>
    <w:rsid w:val="003941AB"/>
    <w:rsid w:val="00396510"/>
    <w:rsid w:val="003A2A51"/>
    <w:rsid w:val="003A4316"/>
    <w:rsid w:val="003B0033"/>
    <w:rsid w:val="003B1907"/>
    <w:rsid w:val="003B7249"/>
    <w:rsid w:val="003B7CA4"/>
    <w:rsid w:val="003B7F41"/>
    <w:rsid w:val="003C53AB"/>
    <w:rsid w:val="003C6C58"/>
    <w:rsid w:val="003D70B0"/>
    <w:rsid w:val="003E04E1"/>
    <w:rsid w:val="003E4360"/>
    <w:rsid w:val="003E6256"/>
    <w:rsid w:val="003E76B4"/>
    <w:rsid w:val="003F509E"/>
    <w:rsid w:val="00407ED4"/>
    <w:rsid w:val="00411DBF"/>
    <w:rsid w:val="00421135"/>
    <w:rsid w:val="00427860"/>
    <w:rsid w:val="00427F74"/>
    <w:rsid w:val="00437DB3"/>
    <w:rsid w:val="00444D9C"/>
    <w:rsid w:val="00445AA1"/>
    <w:rsid w:val="004551F3"/>
    <w:rsid w:val="004635E4"/>
    <w:rsid w:val="00463B40"/>
    <w:rsid w:val="004657CF"/>
    <w:rsid w:val="00471115"/>
    <w:rsid w:val="00471E68"/>
    <w:rsid w:val="00472484"/>
    <w:rsid w:val="00481566"/>
    <w:rsid w:val="00495ADE"/>
    <w:rsid w:val="00497C4C"/>
    <w:rsid w:val="004B056F"/>
    <w:rsid w:val="004C15A7"/>
    <w:rsid w:val="004C20D0"/>
    <w:rsid w:val="004C616E"/>
    <w:rsid w:val="004D6D70"/>
    <w:rsid w:val="004E37CD"/>
    <w:rsid w:val="004F4E3F"/>
    <w:rsid w:val="00503EE2"/>
    <w:rsid w:val="0050738C"/>
    <w:rsid w:val="00510525"/>
    <w:rsid w:val="00510834"/>
    <w:rsid w:val="005157ED"/>
    <w:rsid w:val="005169A7"/>
    <w:rsid w:val="00522937"/>
    <w:rsid w:val="00522F58"/>
    <w:rsid w:val="005258C0"/>
    <w:rsid w:val="00551908"/>
    <w:rsid w:val="00551A03"/>
    <w:rsid w:val="00560228"/>
    <w:rsid w:val="0056188F"/>
    <w:rsid w:val="005646E5"/>
    <w:rsid w:val="005731E5"/>
    <w:rsid w:val="00575B17"/>
    <w:rsid w:val="00576A37"/>
    <w:rsid w:val="00590EAB"/>
    <w:rsid w:val="00594B9E"/>
    <w:rsid w:val="00596B98"/>
    <w:rsid w:val="005A647D"/>
    <w:rsid w:val="005A64D8"/>
    <w:rsid w:val="005A6BDD"/>
    <w:rsid w:val="005D0415"/>
    <w:rsid w:val="005D5993"/>
    <w:rsid w:val="00600965"/>
    <w:rsid w:val="006039B0"/>
    <w:rsid w:val="0060540C"/>
    <w:rsid w:val="006121CD"/>
    <w:rsid w:val="00612907"/>
    <w:rsid w:val="00622029"/>
    <w:rsid w:val="0065403B"/>
    <w:rsid w:val="00675807"/>
    <w:rsid w:val="006758FA"/>
    <w:rsid w:val="00684589"/>
    <w:rsid w:val="0068496A"/>
    <w:rsid w:val="00690ED7"/>
    <w:rsid w:val="00691DE4"/>
    <w:rsid w:val="006927C6"/>
    <w:rsid w:val="0069546A"/>
    <w:rsid w:val="006A4E8D"/>
    <w:rsid w:val="006A5DFA"/>
    <w:rsid w:val="006A5E41"/>
    <w:rsid w:val="006B3CE1"/>
    <w:rsid w:val="006B3E1B"/>
    <w:rsid w:val="006C17EB"/>
    <w:rsid w:val="006C3DE4"/>
    <w:rsid w:val="006D75CE"/>
    <w:rsid w:val="006E75FC"/>
    <w:rsid w:val="006F6725"/>
    <w:rsid w:val="00703AE5"/>
    <w:rsid w:val="00707771"/>
    <w:rsid w:val="007104B2"/>
    <w:rsid w:val="00710678"/>
    <w:rsid w:val="00720C82"/>
    <w:rsid w:val="0072331E"/>
    <w:rsid w:val="00723E29"/>
    <w:rsid w:val="007246A5"/>
    <w:rsid w:val="00741DA3"/>
    <w:rsid w:val="007449A4"/>
    <w:rsid w:val="00750F8B"/>
    <w:rsid w:val="00755B0F"/>
    <w:rsid w:val="0076079A"/>
    <w:rsid w:val="00764901"/>
    <w:rsid w:val="00765835"/>
    <w:rsid w:val="0077628F"/>
    <w:rsid w:val="00792723"/>
    <w:rsid w:val="00795A3F"/>
    <w:rsid w:val="00796497"/>
    <w:rsid w:val="007C6BA3"/>
    <w:rsid w:val="007C73CA"/>
    <w:rsid w:val="007D0D0D"/>
    <w:rsid w:val="007E2238"/>
    <w:rsid w:val="007E3879"/>
    <w:rsid w:val="007E7826"/>
    <w:rsid w:val="007F2EFF"/>
    <w:rsid w:val="007F5499"/>
    <w:rsid w:val="00800745"/>
    <w:rsid w:val="00805BDC"/>
    <w:rsid w:val="00807636"/>
    <w:rsid w:val="0081151E"/>
    <w:rsid w:val="00813396"/>
    <w:rsid w:val="008230F3"/>
    <w:rsid w:val="0082707E"/>
    <w:rsid w:val="00835881"/>
    <w:rsid w:val="00836906"/>
    <w:rsid w:val="0083730A"/>
    <w:rsid w:val="0084412D"/>
    <w:rsid w:val="008454E4"/>
    <w:rsid w:val="008513B4"/>
    <w:rsid w:val="008520F1"/>
    <w:rsid w:val="00860546"/>
    <w:rsid w:val="00870024"/>
    <w:rsid w:val="0087014A"/>
    <w:rsid w:val="00871DB9"/>
    <w:rsid w:val="00880686"/>
    <w:rsid w:val="00884157"/>
    <w:rsid w:val="00893B24"/>
    <w:rsid w:val="008B38E7"/>
    <w:rsid w:val="008B4742"/>
    <w:rsid w:val="008B60A4"/>
    <w:rsid w:val="008B721D"/>
    <w:rsid w:val="008C3687"/>
    <w:rsid w:val="008C3B88"/>
    <w:rsid w:val="008C5AD6"/>
    <w:rsid w:val="008D3065"/>
    <w:rsid w:val="008D3291"/>
    <w:rsid w:val="008D6B9C"/>
    <w:rsid w:val="008D7657"/>
    <w:rsid w:val="008E0C2E"/>
    <w:rsid w:val="008E5C82"/>
    <w:rsid w:val="00904F80"/>
    <w:rsid w:val="009068EB"/>
    <w:rsid w:val="00910231"/>
    <w:rsid w:val="00913AB9"/>
    <w:rsid w:val="009204EE"/>
    <w:rsid w:val="00926025"/>
    <w:rsid w:val="0092623F"/>
    <w:rsid w:val="00926B94"/>
    <w:rsid w:val="00933533"/>
    <w:rsid w:val="0093637C"/>
    <w:rsid w:val="009413D2"/>
    <w:rsid w:val="00942B77"/>
    <w:rsid w:val="0095255A"/>
    <w:rsid w:val="00952A7B"/>
    <w:rsid w:val="00954994"/>
    <w:rsid w:val="00962024"/>
    <w:rsid w:val="0096484E"/>
    <w:rsid w:val="00965523"/>
    <w:rsid w:val="009729CF"/>
    <w:rsid w:val="00977283"/>
    <w:rsid w:val="00980CED"/>
    <w:rsid w:val="00986FCC"/>
    <w:rsid w:val="009924FB"/>
    <w:rsid w:val="00993B78"/>
    <w:rsid w:val="009A0227"/>
    <w:rsid w:val="009A2BCC"/>
    <w:rsid w:val="009B0ABC"/>
    <w:rsid w:val="009C705A"/>
    <w:rsid w:val="009D5A14"/>
    <w:rsid w:val="009E0DA3"/>
    <w:rsid w:val="009F1B3F"/>
    <w:rsid w:val="009F1BA2"/>
    <w:rsid w:val="009F59AA"/>
    <w:rsid w:val="009F7DE6"/>
    <w:rsid w:val="00A006F8"/>
    <w:rsid w:val="00A0177C"/>
    <w:rsid w:val="00A02CCD"/>
    <w:rsid w:val="00A05123"/>
    <w:rsid w:val="00A11EB6"/>
    <w:rsid w:val="00A122B6"/>
    <w:rsid w:val="00A14A53"/>
    <w:rsid w:val="00A22EC1"/>
    <w:rsid w:val="00A25546"/>
    <w:rsid w:val="00A3421B"/>
    <w:rsid w:val="00A52791"/>
    <w:rsid w:val="00A53AD8"/>
    <w:rsid w:val="00A56907"/>
    <w:rsid w:val="00A57747"/>
    <w:rsid w:val="00A75B4F"/>
    <w:rsid w:val="00A814C0"/>
    <w:rsid w:val="00A830E3"/>
    <w:rsid w:val="00A91950"/>
    <w:rsid w:val="00A92950"/>
    <w:rsid w:val="00A94DFF"/>
    <w:rsid w:val="00AA12EC"/>
    <w:rsid w:val="00AA2F08"/>
    <w:rsid w:val="00AA6B92"/>
    <w:rsid w:val="00AB55C3"/>
    <w:rsid w:val="00AC2387"/>
    <w:rsid w:val="00AC2860"/>
    <w:rsid w:val="00AC408F"/>
    <w:rsid w:val="00AD0118"/>
    <w:rsid w:val="00AD0AF5"/>
    <w:rsid w:val="00AE7038"/>
    <w:rsid w:val="00AF4549"/>
    <w:rsid w:val="00AF5501"/>
    <w:rsid w:val="00AF7625"/>
    <w:rsid w:val="00B01CE0"/>
    <w:rsid w:val="00B02AAB"/>
    <w:rsid w:val="00B11195"/>
    <w:rsid w:val="00B132F3"/>
    <w:rsid w:val="00B13B3C"/>
    <w:rsid w:val="00B165A5"/>
    <w:rsid w:val="00B21AA3"/>
    <w:rsid w:val="00B2508D"/>
    <w:rsid w:val="00B31BAA"/>
    <w:rsid w:val="00B45805"/>
    <w:rsid w:val="00B45A9D"/>
    <w:rsid w:val="00B46295"/>
    <w:rsid w:val="00B473A3"/>
    <w:rsid w:val="00B502AA"/>
    <w:rsid w:val="00B5240D"/>
    <w:rsid w:val="00B631FE"/>
    <w:rsid w:val="00B93253"/>
    <w:rsid w:val="00B95E70"/>
    <w:rsid w:val="00BA2E6E"/>
    <w:rsid w:val="00BA6A83"/>
    <w:rsid w:val="00BB013A"/>
    <w:rsid w:val="00BB5BD0"/>
    <w:rsid w:val="00BB6F01"/>
    <w:rsid w:val="00BC2908"/>
    <w:rsid w:val="00BC2C3A"/>
    <w:rsid w:val="00BC3865"/>
    <w:rsid w:val="00BC44F1"/>
    <w:rsid w:val="00BD23F6"/>
    <w:rsid w:val="00BE0705"/>
    <w:rsid w:val="00C07820"/>
    <w:rsid w:val="00C10F86"/>
    <w:rsid w:val="00C111CA"/>
    <w:rsid w:val="00C11EAD"/>
    <w:rsid w:val="00C17E90"/>
    <w:rsid w:val="00C209BC"/>
    <w:rsid w:val="00C21A50"/>
    <w:rsid w:val="00C22AD3"/>
    <w:rsid w:val="00C23B87"/>
    <w:rsid w:val="00C27C4A"/>
    <w:rsid w:val="00C31E45"/>
    <w:rsid w:val="00C56755"/>
    <w:rsid w:val="00C56C13"/>
    <w:rsid w:val="00C60511"/>
    <w:rsid w:val="00C61D0F"/>
    <w:rsid w:val="00C65782"/>
    <w:rsid w:val="00C82BCB"/>
    <w:rsid w:val="00C84F4C"/>
    <w:rsid w:val="00CB65D2"/>
    <w:rsid w:val="00CD1AE5"/>
    <w:rsid w:val="00CD3AE9"/>
    <w:rsid w:val="00CD7DDE"/>
    <w:rsid w:val="00CF68DD"/>
    <w:rsid w:val="00D03656"/>
    <w:rsid w:val="00D06A79"/>
    <w:rsid w:val="00D105FC"/>
    <w:rsid w:val="00D242D5"/>
    <w:rsid w:val="00D35F3C"/>
    <w:rsid w:val="00D36820"/>
    <w:rsid w:val="00D500F1"/>
    <w:rsid w:val="00D50D8B"/>
    <w:rsid w:val="00D50E84"/>
    <w:rsid w:val="00D534C8"/>
    <w:rsid w:val="00D54419"/>
    <w:rsid w:val="00D60019"/>
    <w:rsid w:val="00D61044"/>
    <w:rsid w:val="00D63639"/>
    <w:rsid w:val="00D6775B"/>
    <w:rsid w:val="00D764BB"/>
    <w:rsid w:val="00D90E0A"/>
    <w:rsid w:val="00DA691F"/>
    <w:rsid w:val="00DB117D"/>
    <w:rsid w:val="00DB183E"/>
    <w:rsid w:val="00DC633E"/>
    <w:rsid w:val="00DC63FC"/>
    <w:rsid w:val="00DD277A"/>
    <w:rsid w:val="00DD6017"/>
    <w:rsid w:val="00DE6872"/>
    <w:rsid w:val="00DE69B5"/>
    <w:rsid w:val="00DF07AA"/>
    <w:rsid w:val="00DF1F5D"/>
    <w:rsid w:val="00DF21A5"/>
    <w:rsid w:val="00DF2FF3"/>
    <w:rsid w:val="00DF568E"/>
    <w:rsid w:val="00DF70CE"/>
    <w:rsid w:val="00E17AFE"/>
    <w:rsid w:val="00E23783"/>
    <w:rsid w:val="00E26FA6"/>
    <w:rsid w:val="00E279F2"/>
    <w:rsid w:val="00E27CB4"/>
    <w:rsid w:val="00E31990"/>
    <w:rsid w:val="00E320CA"/>
    <w:rsid w:val="00E36BB7"/>
    <w:rsid w:val="00E50A87"/>
    <w:rsid w:val="00E5358D"/>
    <w:rsid w:val="00E55B74"/>
    <w:rsid w:val="00E6083A"/>
    <w:rsid w:val="00E70411"/>
    <w:rsid w:val="00E77015"/>
    <w:rsid w:val="00E77854"/>
    <w:rsid w:val="00E81DCB"/>
    <w:rsid w:val="00E86589"/>
    <w:rsid w:val="00E91384"/>
    <w:rsid w:val="00E9165A"/>
    <w:rsid w:val="00E970A3"/>
    <w:rsid w:val="00EA5209"/>
    <w:rsid w:val="00EB22CB"/>
    <w:rsid w:val="00EB319A"/>
    <w:rsid w:val="00EB5B01"/>
    <w:rsid w:val="00EC554E"/>
    <w:rsid w:val="00ED422E"/>
    <w:rsid w:val="00ED6D4C"/>
    <w:rsid w:val="00EE3AB1"/>
    <w:rsid w:val="00EE4B6A"/>
    <w:rsid w:val="00EF24F8"/>
    <w:rsid w:val="00EF355A"/>
    <w:rsid w:val="00EF5B48"/>
    <w:rsid w:val="00EF5D00"/>
    <w:rsid w:val="00EF61AF"/>
    <w:rsid w:val="00EF6E24"/>
    <w:rsid w:val="00F04FF6"/>
    <w:rsid w:val="00F325C1"/>
    <w:rsid w:val="00F45D5A"/>
    <w:rsid w:val="00F508FE"/>
    <w:rsid w:val="00F64DFA"/>
    <w:rsid w:val="00F65787"/>
    <w:rsid w:val="00F70ECE"/>
    <w:rsid w:val="00F732BA"/>
    <w:rsid w:val="00F75FB9"/>
    <w:rsid w:val="00F82121"/>
    <w:rsid w:val="00F833E8"/>
    <w:rsid w:val="00F835EA"/>
    <w:rsid w:val="00FA35BD"/>
    <w:rsid w:val="00FA6EAB"/>
    <w:rsid w:val="00FB4D2F"/>
    <w:rsid w:val="00FB6228"/>
    <w:rsid w:val="00FB7276"/>
    <w:rsid w:val="00FC0EB8"/>
    <w:rsid w:val="00FC3A73"/>
    <w:rsid w:val="00FC5910"/>
    <w:rsid w:val="00FC79A6"/>
    <w:rsid w:val="00FD2732"/>
    <w:rsid w:val="00FD3FB6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08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965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qFormat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qFormat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qFormat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qFormat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sdfootnote-western">
    <w:name w:val="sdfootnote-western"/>
    <w:basedOn w:val="Normal"/>
    <w:rsid w:val="003916D8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5A647D"/>
    <w:rPr>
      <w:rFonts w:eastAsia="Times New Roman"/>
      <w:sz w:val="24"/>
      <w:szCs w:val="24"/>
      <w:lang w:eastAsia="zh-CN"/>
    </w:rPr>
  </w:style>
  <w:style w:type="paragraph" w:customStyle="1" w:styleId="Index">
    <w:name w:val="Index"/>
    <w:basedOn w:val="Normal"/>
    <w:uiPriority w:val="99"/>
    <w:rsid w:val="003317B1"/>
    <w:pPr>
      <w:suppressLineNumbers/>
      <w:suppressAutoHyphens/>
    </w:pPr>
    <w:rPr>
      <w:rFonts w:ascii="Liberation Sans" w:eastAsiaTheme="minorEastAsia" w:hAnsi="Liberation Sans" w:cs="Liberation Sans"/>
      <w:lang w:val="fr-FR" w:eastAsia="ar-SA"/>
    </w:rPr>
  </w:style>
  <w:style w:type="character" w:styleId="Accentuation">
    <w:name w:val="Emphasis"/>
    <w:basedOn w:val="Policepardfaut"/>
    <w:uiPriority w:val="20"/>
    <w:qFormat/>
    <w:rsid w:val="004657C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F480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A30F9"/>
    <w:rPr>
      <w:color w:val="FF00FF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C60511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9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44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060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289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5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47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65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087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808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7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373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885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3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1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4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91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92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0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39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4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6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95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27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466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56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3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815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810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196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705">
          <w:marLeft w:val="93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E8DE6-267B-417D-B6B1-023470F8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2024-11-13T11:08:00Z</dcterms:created>
  <dcterms:modified xsi:type="dcterms:W3CDTF">2026-06-23T21:15:00Z</dcterms:modified>
</cp:coreProperties>
</file>