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568DD" w14:textId="77777777" w:rsidR="00006BA3" w:rsidRPr="00006BA3" w:rsidRDefault="00006BA3" w:rsidP="00006BA3">
      <w:pPr>
        <w:pStyle w:val="Titre5"/>
        <w:jc w:val="center"/>
        <w:rPr>
          <w:i w:val="0"/>
          <w:iCs w:val="0"/>
        </w:rPr>
      </w:pPr>
      <w:r w:rsidRPr="00006BA3">
        <w:rPr>
          <w:i w:val="0"/>
          <w:iCs w:val="0"/>
        </w:rPr>
        <w:t>ANNEXE 1– TRAME DU PROGRAMME ANNUEL 2027</w:t>
      </w:r>
    </w:p>
    <w:p w14:paraId="1314BFD4" w14:textId="77777777" w:rsidR="00006BA3" w:rsidRPr="00DE2090" w:rsidRDefault="00006BA3" w:rsidP="00006BA3">
      <w:pPr>
        <w:rPr>
          <w:rFonts w:ascii="Marianne" w:hAnsi="Marianne"/>
          <w:sz w:val="20"/>
          <w:szCs w:val="20"/>
          <w:lang w:val="fr-FR" w:eastAsia="fr-FR"/>
        </w:rPr>
      </w:pPr>
    </w:p>
    <w:p w14:paraId="1E0FDDD1" w14:textId="77777777" w:rsidR="00006BA3" w:rsidRPr="00DE2090" w:rsidRDefault="00006BA3" w:rsidP="00006BA3">
      <w:pPr>
        <w:rPr>
          <w:rFonts w:ascii="Marianne" w:hAnsi="Marianne"/>
          <w:b/>
          <w:sz w:val="20"/>
          <w:szCs w:val="20"/>
          <w:u w:val="single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u w:val="single"/>
          <w:lang w:val="fr-FR" w:eastAsia="fr-FR"/>
        </w:rPr>
        <w:t>L’annexe comporte obligatoirement trois parties</w:t>
      </w:r>
      <w:r w:rsidRPr="00DE2090">
        <w:rPr>
          <w:rFonts w:ascii="Calibri" w:hAnsi="Calibri" w:cs="Calibri"/>
          <w:b/>
          <w:sz w:val="20"/>
          <w:szCs w:val="20"/>
          <w:u w:val="single"/>
          <w:lang w:val="fr-FR" w:eastAsia="fr-FR"/>
        </w:rPr>
        <w:t> </w:t>
      </w:r>
      <w:r w:rsidRPr="00DE2090">
        <w:rPr>
          <w:rFonts w:ascii="Marianne" w:hAnsi="Marianne"/>
          <w:b/>
          <w:sz w:val="20"/>
          <w:szCs w:val="20"/>
          <w:u w:val="single"/>
          <w:lang w:val="fr-FR" w:eastAsia="fr-FR"/>
        </w:rPr>
        <w:t xml:space="preserve">: </w:t>
      </w:r>
    </w:p>
    <w:p w14:paraId="61BD5E6F" w14:textId="77777777" w:rsidR="00006BA3" w:rsidRPr="00DE2090" w:rsidRDefault="00006BA3" w:rsidP="00006BA3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>Partie 1</w:t>
      </w:r>
      <w:r w:rsidRPr="00DE2090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>: la description du programme annuel</w:t>
      </w:r>
      <w:r w:rsidRPr="00DE2090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 xml:space="preserve">; </w:t>
      </w:r>
    </w:p>
    <w:p w14:paraId="38DCBB6A" w14:textId="77777777" w:rsidR="00006BA3" w:rsidRPr="00DE2090" w:rsidRDefault="00006BA3" w:rsidP="00006BA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Marianne" w:eastAsia="Times New Roman" w:hAnsi="Marianne"/>
          <w:sz w:val="20"/>
          <w:szCs w:val="20"/>
          <w:lang w:val="fr-FR" w:eastAsia="fr-FR"/>
        </w:rPr>
      </w:pP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>Partie 2</w:t>
      </w:r>
      <w:r w:rsidRPr="00DE2090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>: la description des actions menées. Il faut un tableau par action menée dans le programme annuel ;</w:t>
      </w:r>
    </w:p>
    <w:p w14:paraId="070EAB5A" w14:textId="77777777" w:rsidR="00006BA3" w:rsidRPr="00DE2090" w:rsidRDefault="00006BA3" w:rsidP="00006BA3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>Partie 3</w:t>
      </w:r>
      <w:r w:rsidRPr="00DE2090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DE2090">
        <w:rPr>
          <w:rFonts w:ascii="Marianne" w:eastAsia="Times New Roman" w:hAnsi="Marianne"/>
          <w:sz w:val="20"/>
          <w:szCs w:val="20"/>
          <w:lang w:val="fr-FR" w:eastAsia="fr-FR"/>
        </w:rPr>
        <w:t xml:space="preserve">: la description des travaux menés par action. </w:t>
      </w:r>
    </w:p>
    <w:p w14:paraId="58D04701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4940CAC1" w14:textId="77777777" w:rsidR="00006BA3" w:rsidRPr="00DE2090" w:rsidRDefault="00006BA3" w:rsidP="0000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>Partie 1</w:t>
      </w:r>
      <w:r w:rsidRPr="00DE2090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DE2090">
        <w:rPr>
          <w:rFonts w:ascii="Marianne" w:hAnsi="Marianne"/>
          <w:b/>
          <w:sz w:val="20"/>
          <w:szCs w:val="20"/>
          <w:lang w:val="fr-FR" w:eastAsia="fr-FR"/>
        </w:rPr>
        <w:t>: Description du programme annuel</w:t>
      </w:r>
    </w:p>
    <w:p w14:paraId="55AF1C56" w14:textId="77777777" w:rsidR="00006BA3" w:rsidRPr="00DE2090" w:rsidRDefault="00006BA3" w:rsidP="0000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7" w:after="57" w:line="276" w:lineRule="auto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>PNDAR 2022-2027 – Prévisionnel année 2027</w:t>
      </w:r>
    </w:p>
    <w:p w14:paraId="39DF015C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3B43F266" w14:textId="77777777" w:rsidR="00006BA3" w:rsidRPr="00DE2090" w:rsidRDefault="00006BA3" w:rsidP="00006BA3">
      <w:pPr>
        <w:numPr>
          <w:ilvl w:val="0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>Evolutions intervenues depuis la rédaction du programme pluriannuel</w:t>
      </w:r>
    </w:p>
    <w:p w14:paraId="38B713F0" w14:textId="77777777" w:rsidR="00006BA3" w:rsidRPr="00DE2090" w:rsidRDefault="00006BA3" w:rsidP="00006BA3">
      <w:pPr>
        <w:pStyle w:val="Paragraphedeliste"/>
        <w:numPr>
          <w:ilvl w:val="1"/>
          <w:numId w:val="2"/>
        </w:numPr>
        <w:jc w:val="both"/>
        <w:rPr>
          <w:rFonts w:ascii="Marianne" w:hAnsi="Marianne"/>
          <w:sz w:val="20"/>
          <w:szCs w:val="20"/>
          <w:lang w:eastAsia="fr-FR"/>
        </w:rPr>
      </w:pPr>
      <w:proofErr w:type="spellStart"/>
      <w:r w:rsidRPr="00DE2090">
        <w:rPr>
          <w:rFonts w:ascii="Marianne" w:hAnsi="Marianne"/>
          <w:sz w:val="20"/>
          <w:szCs w:val="20"/>
          <w:lang w:eastAsia="fr-FR"/>
        </w:rPr>
        <w:t>Synthèse</w:t>
      </w:r>
      <w:proofErr w:type="spellEnd"/>
      <w:r w:rsidRPr="00DE2090">
        <w:rPr>
          <w:rFonts w:ascii="Marianne" w:hAnsi="Marianne"/>
          <w:sz w:val="20"/>
          <w:szCs w:val="20"/>
          <w:lang w:eastAsia="fr-FR"/>
        </w:rPr>
        <w:t xml:space="preserve"> sur les </w:t>
      </w:r>
      <w:proofErr w:type="spellStart"/>
      <w:r w:rsidRPr="00DE2090">
        <w:rPr>
          <w:rFonts w:ascii="Marianne" w:hAnsi="Marianne"/>
          <w:sz w:val="20"/>
          <w:szCs w:val="20"/>
          <w:lang w:eastAsia="fr-FR"/>
        </w:rPr>
        <w:t>évolutions</w:t>
      </w:r>
      <w:proofErr w:type="spellEnd"/>
      <w:r w:rsidRPr="00DE2090">
        <w:rPr>
          <w:rFonts w:ascii="Marianne" w:hAnsi="Marianne"/>
          <w:sz w:val="20"/>
          <w:szCs w:val="20"/>
          <w:lang w:eastAsia="fr-FR"/>
        </w:rPr>
        <w:t xml:space="preserve"> </w:t>
      </w:r>
      <w:proofErr w:type="spellStart"/>
      <w:r w:rsidRPr="00DE2090">
        <w:rPr>
          <w:rFonts w:ascii="Marianne" w:hAnsi="Marianne"/>
          <w:sz w:val="20"/>
          <w:szCs w:val="20"/>
          <w:lang w:eastAsia="fr-FR"/>
        </w:rPr>
        <w:t>prévisionnelles</w:t>
      </w:r>
      <w:proofErr w:type="spellEnd"/>
      <w:r w:rsidRPr="00DE2090">
        <w:rPr>
          <w:rFonts w:ascii="Marianne" w:hAnsi="Marianne"/>
          <w:sz w:val="20"/>
          <w:szCs w:val="20"/>
          <w:lang w:eastAsia="fr-FR"/>
        </w:rPr>
        <w:t xml:space="preserve"> du </w:t>
      </w:r>
      <w:proofErr w:type="spellStart"/>
      <w:r w:rsidRPr="00DE2090">
        <w:rPr>
          <w:rFonts w:ascii="Marianne" w:hAnsi="Marianne"/>
          <w:sz w:val="20"/>
          <w:szCs w:val="20"/>
          <w:lang w:eastAsia="fr-FR"/>
        </w:rPr>
        <w:t>programme</w:t>
      </w:r>
      <w:proofErr w:type="spellEnd"/>
      <w:r w:rsidRPr="00DE2090">
        <w:rPr>
          <w:rFonts w:ascii="Marianne" w:hAnsi="Marianne"/>
          <w:sz w:val="20"/>
          <w:szCs w:val="20"/>
          <w:lang w:eastAsia="fr-FR"/>
        </w:rPr>
        <w:t xml:space="preserve"> 2027</w:t>
      </w:r>
    </w:p>
    <w:p w14:paraId="6284B2B4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17C89F66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 xml:space="preserve">Vous présenterez les évolutions prévues en 2027 pour la réalisation des différentes actions élémentaires ainsi que les principales évolutions intervenues depuis la validation du programme pluriannuel 2022-2027 (2023-2027 le cas échéant). </w:t>
      </w:r>
    </w:p>
    <w:p w14:paraId="0697D723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06BA3" w:rsidRPr="00DE2090" w14:paraId="2D3065F7" w14:textId="77777777" w:rsidTr="0046435E">
        <w:tc>
          <w:tcPr>
            <w:tcW w:w="9736" w:type="dxa"/>
          </w:tcPr>
          <w:p w14:paraId="0A250D58" w14:textId="77777777" w:rsidR="00006BA3" w:rsidRPr="00DE2090" w:rsidRDefault="00006BA3" w:rsidP="0046435E">
            <w:pPr>
              <w:jc w:val="both"/>
              <w:rPr>
                <w:rFonts w:ascii="Marianne" w:hAnsi="Marianne"/>
                <w:sz w:val="20"/>
                <w:szCs w:val="20"/>
                <w:lang w:val="fr-FR"/>
              </w:rPr>
            </w:pPr>
          </w:p>
          <w:p w14:paraId="4A7DA237" w14:textId="77777777" w:rsidR="00006BA3" w:rsidRPr="00DE2090" w:rsidRDefault="00006BA3" w:rsidP="0046435E">
            <w:pPr>
              <w:jc w:val="both"/>
              <w:rPr>
                <w:rFonts w:ascii="Marianne" w:hAnsi="Marianne"/>
                <w:sz w:val="20"/>
                <w:szCs w:val="20"/>
                <w:lang w:val="fr-FR"/>
              </w:rPr>
            </w:pPr>
          </w:p>
          <w:p w14:paraId="50C4E921" w14:textId="77777777" w:rsidR="00006BA3" w:rsidRPr="00DE2090" w:rsidRDefault="00006BA3" w:rsidP="0046435E">
            <w:pPr>
              <w:jc w:val="both"/>
              <w:rPr>
                <w:rFonts w:ascii="Marianne" w:hAnsi="Marianne"/>
                <w:sz w:val="20"/>
                <w:szCs w:val="20"/>
                <w:lang w:val="fr-FR"/>
              </w:rPr>
            </w:pPr>
          </w:p>
        </w:tc>
      </w:tr>
    </w:tbl>
    <w:p w14:paraId="34C47971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7073AD2E" w14:textId="77777777" w:rsidR="00006BA3" w:rsidRPr="00DE2090" w:rsidRDefault="00006BA3" w:rsidP="00006BA3">
      <w:pPr>
        <w:numPr>
          <w:ilvl w:val="1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>Contribution aux thèmes du PNDAR</w:t>
      </w:r>
    </w:p>
    <w:p w14:paraId="20C7A258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>Dans le programme annuel, un tableau présentant la part de chaque AE dans les thèmes du PNDAR est transmis</w:t>
      </w:r>
      <w:r w:rsidRPr="00DE2090">
        <w:rPr>
          <w:rFonts w:ascii="Calibri" w:hAnsi="Calibri" w:cs="Calibri"/>
          <w:sz w:val="20"/>
          <w:szCs w:val="20"/>
          <w:lang w:val="fr-FR" w:eastAsia="fr-FR"/>
        </w:rPr>
        <w:t>.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 </w:t>
      </w:r>
      <w:r w:rsidRPr="00DE2090">
        <w:rPr>
          <w:rFonts w:ascii="Marianne" w:hAnsi="Marianne"/>
          <w:sz w:val="20"/>
          <w:szCs w:val="20"/>
          <w:u w:val="single"/>
          <w:lang w:val="fr-FR" w:eastAsia="fr-FR"/>
        </w:rPr>
        <w:t>Si cette répartition reste inchangée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, il convient de l’indiquer (« identique au programme pluriannuel »). </w:t>
      </w:r>
    </w:p>
    <w:p w14:paraId="25ABBB59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u w:val="single"/>
          <w:lang w:val="fr-FR" w:eastAsia="fr-FR"/>
        </w:rPr>
      </w:pPr>
    </w:p>
    <w:p w14:paraId="483F13B5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u w:val="single"/>
          <w:lang w:val="fr-FR" w:eastAsia="fr-FR"/>
        </w:rPr>
        <w:t>Si cette répartition est modifiée</w:t>
      </w:r>
      <w:r w:rsidRPr="00DE2090">
        <w:rPr>
          <w:rFonts w:ascii="Marianne" w:hAnsi="Marianne"/>
          <w:sz w:val="20"/>
          <w:szCs w:val="20"/>
          <w:lang w:val="fr-FR" w:eastAsia="fr-FR"/>
        </w:rPr>
        <w:t>, un tableau actualisé doit être transmis. Dans ce cas, présentez dans le tableau ci-dessous la contribution (en %) des actions élémentaires retenues dans votre programme prévisionnel 2027 :</w:t>
      </w:r>
    </w:p>
    <w:p w14:paraId="36E3E072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120"/>
        <w:gridCol w:w="1948"/>
        <w:gridCol w:w="1948"/>
        <w:gridCol w:w="1891"/>
        <w:gridCol w:w="1829"/>
      </w:tblGrid>
      <w:tr w:rsidR="00006BA3" w:rsidRPr="00DE2090" w14:paraId="075DF6C9" w14:textId="77777777" w:rsidTr="0046435E">
        <w:tc>
          <w:tcPr>
            <w:tcW w:w="2128" w:type="dxa"/>
          </w:tcPr>
          <w:p w14:paraId="5F263926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</w:t>
            </w:r>
          </w:p>
        </w:tc>
        <w:tc>
          <w:tcPr>
            <w:tcW w:w="1955" w:type="dxa"/>
          </w:tcPr>
          <w:p w14:paraId="586B486F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955" w:type="dxa"/>
          </w:tcPr>
          <w:p w14:paraId="26C6BE2A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98" w:type="dxa"/>
          </w:tcPr>
          <w:p w14:paraId="317A240E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36" w:type="dxa"/>
          </w:tcPr>
          <w:p w14:paraId="35C5FBE9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AE X </w:t>
            </w:r>
          </w:p>
        </w:tc>
      </w:tr>
      <w:tr w:rsidR="00006BA3" w:rsidRPr="00DE2090" w14:paraId="30D47606" w14:textId="77777777" w:rsidTr="0046435E">
        <w:tc>
          <w:tcPr>
            <w:tcW w:w="2128" w:type="dxa"/>
          </w:tcPr>
          <w:p w14:paraId="3AD12807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Sous-thème 1 </w:t>
            </w:r>
          </w:p>
        </w:tc>
        <w:tc>
          <w:tcPr>
            <w:tcW w:w="1955" w:type="dxa"/>
          </w:tcPr>
          <w:p w14:paraId="04F9786D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%</w:t>
            </w:r>
          </w:p>
        </w:tc>
        <w:tc>
          <w:tcPr>
            <w:tcW w:w="1955" w:type="dxa"/>
          </w:tcPr>
          <w:p w14:paraId="718DA5F1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223FF2B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1A00EEC3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006BA3" w:rsidRPr="00DE2090" w14:paraId="12DE9A86" w14:textId="77777777" w:rsidTr="0046435E">
        <w:tc>
          <w:tcPr>
            <w:tcW w:w="2128" w:type="dxa"/>
          </w:tcPr>
          <w:p w14:paraId="61C08D15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32F154B8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6F4BD482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4B246BDF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4F4B3289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006BA3" w:rsidRPr="00DE2090" w14:paraId="4240127D" w14:textId="77777777" w:rsidTr="0046435E">
        <w:tc>
          <w:tcPr>
            <w:tcW w:w="2128" w:type="dxa"/>
          </w:tcPr>
          <w:p w14:paraId="00DAB79D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61C2A699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037E2E01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1AB782F4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0D279306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006BA3" w:rsidRPr="00DE2090" w14:paraId="492E3D6A" w14:textId="77777777" w:rsidTr="0046435E">
        <w:tc>
          <w:tcPr>
            <w:tcW w:w="2128" w:type="dxa"/>
          </w:tcPr>
          <w:p w14:paraId="2F121FED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655F8AC2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1D5B0F24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4960A9AD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1C5A2445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006BA3" w:rsidRPr="00DE2090" w14:paraId="01C13376" w14:textId="77777777" w:rsidTr="0046435E">
        <w:tc>
          <w:tcPr>
            <w:tcW w:w="2128" w:type="dxa"/>
          </w:tcPr>
          <w:p w14:paraId="0DF6D6E4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Total </w:t>
            </w:r>
          </w:p>
        </w:tc>
        <w:tc>
          <w:tcPr>
            <w:tcW w:w="1955" w:type="dxa"/>
          </w:tcPr>
          <w:p w14:paraId="519E91F7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955" w:type="dxa"/>
          </w:tcPr>
          <w:p w14:paraId="4B527FDB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98" w:type="dxa"/>
          </w:tcPr>
          <w:p w14:paraId="36FFC735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36" w:type="dxa"/>
          </w:tcPr>
          <w:p w14:paraId="0D89FD25" w14:textId="77777777" w:rsidR="00006BA3" w:rsidRPr="00DE2090" w:rsidRDefault="00006BA3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DE2090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</w:tr>
    </w:tbl>
    <w:p w14:paraId="6BDFE020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06A6168E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>2. Vérification des ratios 2027 et moyens humains et financiers</w:t>
      </w:r>
    </w:p>
    <w:p w14:paraId="2CBBF16C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>2.1. Moyens humains et financiers</w:t>
      </w:r>
    </w:p>
    <w:p w14:paraId="412979AD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lastRenderedPageBreak/>
        <w:t>Présenter sous la forme d'un tableau les moyens humains et financiers qui seront mobilisés pour le programme et par action élémentaire en 2027.</w:t>
      </w:r>
    </w:p>
    <w:p w14:paraId="6F2DB996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>Commenter les évolutions constatées par rapport au prévisionnel précédent.</w:t>
      </w:r>
    </w:p>
    <w:p w14:paraId="4835A43B" w14:textId="77777777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</w:p>
    <w:p w14:paraId="4CEA4546" w14:textId="2F35CCEF" w:rsidR="00006BA3" w:rsidRPr="00DE2090" w:rsidRDefault="00006BA3" w:rsidP="00006BA3">
      <w:pPr>
        <w:spacing w:before="57" w:after="57" w:line="276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 xml:space="preserve">2.2 </w:t>
      </w:r>
      <w:r w:rsidR="00E87C68">
        <w:rPr>
          <w:rFonts w:ascii="Marianne" w:hAnsi="Marianne"/>
          <w:b/>
          <w:sz w:val="20"/>
          <w:szCs w:val="20"/>
          <w:lang w:val="fr-FR" w:eastAsia="fr-FR"/>
        </w:rPr>
        <w:t>Moyens humains</w:t>
      </w:r>
    </w:p>
    <w:p w14:paraId="3DB17A16" w14:textId="77777777" w:rsidR="00E87C68" w:rsidRDefault="00E87C68" w:rsidP="00E87C68">
      <w:pPr>
        <w:pStyle w:val="Paragraphedeliste"/>
        <w:numPr>
          <w:ilvl w:val="0"/>
          <w:numId w:val="3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Synthèse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sur les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évolutions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moyens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humains</w:t>
      </w:r>
      <w:proofErr w:type="spellEnd"/>
    </w:p>
    <w:p w14:paraId="1348098F" w14:textId="77777777" w:rsidR="00E87C68" w:rsidRPr="00564BA3" w:rsidRDefault="00E87C68" w:rsidP="00E87C68">
      <w:pPr>
        <w:pStyle w:val="Paragraphedeliste"/>
        <w:ind w:left="1440"/>
        <w:jc w:val="both"/>
        <w:rPr>
          <w:rFonts w:ascii="Marianne" w:hAnsi="Marianne"/>
          <w:b/>
          <w:sz w:val="20"/>
          <w:szCs w:val="20"/>
          <w:lang w:eastAsia="fr-FR"/>
        </w:rPr>
      </w:pPr>
    </w:p>
    <w:p w14:paraId="7AC07131" w14:textId="77777777" w:rsidR="00E87C68" w:rsidRPr="00564BA3" w:rsidRDefault="00E87C68" w:rsidP="00E87C68">
      <w:pPr>
        <w:jc w:val="both"/>
        <w:rPr>
          <w:rFonts w:ascii="Marianne" w:hAnsi="Marianne"/>
          <w:sz w:val="20"/>
          <w:lang w:val="fr-FR"/>
        </w:rPr>
      </w:pPr>
      <w:proofErr w:type="spellStart"/>
      <w:r w:rsidRPr="00564BA3">
        <w:rPr>
          <w:rFonts w:ascii="Marianne" w:hAnsi="Marianne"/>
          <w:sz w:val="20"/>
        </w:rPr>
        <w:t>Vous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présenterez</w:t>
      </w:r>
      <w:proofErr w:type="spellEnd"/>
      <w:r w:rsidRPr="00564BA3">
        <w:rPr>
          <w:rFonts w:ascii="Marianne" w:hAnsi="Marianne"/>
          <w:sz w:val="20"/>
        </w:rPr>
        <w:t xml:space="preserve"> les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prévues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en</w:t>
      </w:r>
      <w:proofErr w:type="spellEnd"/>
      <w:r w:rsidRPr="00564BA3">
        <w:rPr>
          <w:rFonts w:ascii="Marianne" w:hAnsi="Marianne"/>
          <w:sz w:val="20"/>
        </w:rPr>
        <w:t xml:space="preserve"> </w:t>
      </w:r>
      <w:r w:rsidRPr="00564BA3">
        <w:rPr>
          <w:rFonts w:ascii="Marianne" w:hAnsi="Marianne"/>
          <w:sz w:val="20"/>
          <w:lang w:val="fr-FR"/>
        </w:rPr>
        <w:t>2027</w:t>
      </w:r>
      <w:r w:rsidRPr="00564BA3">
        <w:rPr>
          <w:rFonts w:ascii="Marianne" w:hAnsi="Marianne"/>
          <w:sz w:val="20"/>
        </w:rPr>
        <w:t xml:space="preserve"> pour la </w:t>
      </w:r>
      <w:proofErr w:type="spellStart"/>
      <w:r w:rsidRPr="00564BA3">
        <w:rPr>
          <w:rFonts w:ascii="Marianne" w:hAnsi="Marianne"/>
          <w:sz w:val="20"/>
        </w:rPr>
        <w:t>réalisation</w:t>
      </w:r>
      <w:proofErr w:type="spellEnd"/>
      <w:r w:rsidRPr="00564BA3">
        <w:rPr>
          <w:rFonts w:ascii="Marianne" w:hAnsi="Marianne"/>
          <w:sz w:val="20"/>
        </w:rPr>
        <w:t xml:space="preserve"> des </w:t>
      </w:r>
      <w:proofErr w:type="spellStart"/>
      <w:r w:rsidRPr="00564BA3">
        <w:rPr>
          <w:rFonts w:ascii="Marianne" w:hAnsi="Marianne"/>
          <w:sz w:val="20"/>
        </w:rPr>
        <w:t>différentes</w:t>
      </w:r>
      <w:proofErr w:type="spellEnd"/>
      <w:r w:rsidRPr="00564BA3">
        <w:rPr>
          <w:rFonts w:ascii="Marianne" w:hAnsi="Marianne"/>
          <w:sz w:val="20"/>
        </w:rPr>
        <w:t xml:space="preserve"> actions </w:t>
      </w:r>
      <w:proofErr w:type="spellStart"/>
      <w:r w:rsidRPr="00564BA3">
        <w:rPr>
          <w:rFonts w:ascii="Marianne" w:hAnsi="Marianne"/>
          <w:sz w:val="20"/>
        </w:rPr>
        <w:t>élémentaires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ainsi</w:t>
      </w:r>
      <w:proofErr w:type="spellEnd"/>
      <w:r w:rsidRPr="00564BA3">
        <w:rPr>
          <w:rFonts w:ascii="Marianne" w:hAnsi="Marianne"/>
          <w:sz w:val="20"/>
        </w:rPr>
        <w:t xml:space="preserve"> que les </w:t>
      </w:r>
      <w:proofErr w:type="spellStart"/>
      <w:r w:rsidRPr="00564BA3">
        <w:rPr>
          <w:rFonts w:ascii="Marianne" w:hAnsi="Marianne"/>
          <w:sz w:val="20"/>
        </w:rPr>
        <w:t>principales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intervenues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depuis</w:t>
      </w:r>
      <w:proofErr w:type="spellEnd"/>
      <w:r w:rsidRPr="00564BA3">
        <w:rPr>
          <w:rFonts w:ascii="Marianne" w:hAnsi="Marianne"/>
          <w:sz w:val="20"/>
        </w:rPr>
        <w:t xml:space="preserve"> la validation du </w:t>
      </w:r>
      <w:proofErr w:type="spellStart"/>
      <w:r w:rsidRPr="00564BA3">
        <w:rPr>
          <w:rFonts w:ascii="Marianne" w:hAnsi="Marianne"/>
          <w:sz w:val="20"/>
        </w:rPr>
        <w:t>programme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pluriannuel</w:t>
      </w:r>
      <w:proofErr w:type="spellEnd"/>
      <w:r w:rsidRPr="00564BA3">
        <w:rPr>
          <w:rFonts w:ascii="Marianne" w:hAnsi="Marianne"/>
          <w:sz w:val="20"/>
        </w:rPr>
        <w:t xml:space="preserve"> 2022-2027 (2023-2027 le </w:t>
      </w:r>
      <w:proofErr w:type="spellStart"/>
      <w:r w:rsidRPr="00564BA3">
        <w:rPr>
          <w:rFonts w:ascii="Marianne" w:hAnsi="Marianne"/>
          <w:sz w:val="20"/>
        </w:rPr>
        <w:t>cas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échéant</w:t>
      </w:r>
      <w:proofErr w:type="spellEnd"/>
      <w:r w:rsidRPr="00564BA3">
        <w:rPr>
          <w:rFonts w:ascii="Marianne" w:hAnsi="Marianne"/>
          <w:sz w:val="20"/>
        </w:rPr>
        <w:t xml:space="preserve">). </w:t>
      </w:r>
    </w:p>
    <w:p w14:paraId="43C34DED" w14:textId="77777777" w:rsidR="00E87C68" w:rsidRPr="00564BA3" w:rsidRDefault="00E87C68" w:rsidP="00E87C68">
      <w:pPr>
        <w:jc w:val="both"/>
        <w:rPr>
          <w:rFonts w:ascii="Marianne" w:hAnsi="Marianne"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87C68" w:rsidRPr="00564BA3" w14:paraId="55A1242F" w14:textId="77777777" w:rsidTr="0046435E">
        <w:tc>
          <w:tcPr>
            <w:tcW w:w="9736" w:type="dxa"/>
          </w:tcPr>
          <w:p w14:paraId="369150F1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FDB1134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52E65E24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AB66AFC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3333291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0E27C988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276B2CC4" w14:textId="77777777" w:rsidR="00E87C68" w:rsidRPr="00564BA3" w:rsidRDefault="00E87C68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</w:tc>
      </w:tr>
    </w:tbl>
    <w:p w14:paraId="30230DDD" w14:textId="77777777" w:rsidR="00E87C68" w:rsidRDefault="00E87C68" w:rsidP="00006BA3">
      <w:pPr>
        <w:autoSpaceDE w:val="0"/>
        <w:autoSpaceDN w:val="0"/>
        <w:adjustRightInd w:val="0"/>
        <w:rPr>
          <w:rFonts w:ascii="Marianne" w:hAnsi="Marianne"/>
          <w:b/>
          <w:iCs/>
          <w:sz w:val="22"/>
          <w:szCs w:val="28"/>
          <w:lang w:val="fr-FR"/>
        </w:rPr>
      </w:pPr>
    </w:p>
    <w:p w14:paraId="0B5F4B66" w14:textId="77777777" w:rsidR="00006BA3" w:rsidRDefault="00006BA3" w:rsidP="00E87C68">
      <w:pPr>
        <w:pStyle w:val="Paragraphedeliste"/>
        <w:numPr>
          <w:ilvl w:val="0"/>
          <w:numId w:val="3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proofErr w:type="spellStart"/>
      <w:r w:rsidRPr="00E87C68">
        <w:rPr>
          <w:rFonts w:ascii="Marianne" w:hAnsi="Marianne"/>
          <w:b/>
          <w:sz w:val="20"/>
          <w:szCs w:val="20"/>
          <w:lang w:eastAsia="fr-FR"/>
        </w:rPr>
        <w:t>Moyens</w:t>
      </w:r>
      <w:proofErr w:type="spellEnd"/>
      <w:r w:rsidRPr="00E87C68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E87C68">
        <w:rPr>
          <w:rFonts w:ascii="Marianne" w:hAnsi="Marianne"/>
          <w:b/>
          <w:sz w:val="20"/>
          <w:szCs w:val="20"/>
          <w:lang w:eastAsia="fr-FR"/>
        </w:rPr>
        <w:t>humains</w:t>
      </w:r>
      <w:proofErr w:type="spellEnd"/>
      <w:r w:rsidRPr="00E87C68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E87C68">
        <w:rPr>
          <w:rFonts w:ascii="Marianne" w:hAnsi="Marianne"/>
          <w:b/>
          <w:sz w:val="20"/>
          <w:szCs w:val="20"/>
          <w:lang w:eastAsia="fr-FR"/>
        </w:rPr>
        <w:t>mobilisés</w:t>
      </w:r>
      <w:proofErr w:type="spellEnd"/>
    </w:p>
    <w:p w14:paraId="1AEA74DE" w14:textId="77777777" w:rsidR="00E87C68" w:rsidRPr="00E87C68" w:rsidRDefault="00E87C68" w:rsidP="00E87C68">
      <w:pPr>
        <w:pStyle w:val="Paragraphedeliste"/>
        <w:ind w:left="1440"/>
        <w:jc w:val="both"/>
        <w:rPr>
          <w:rFonts w:ascii="Marianne" w:hAnsi="Marianne"/>
          <w:b/>
          <w:sz w:val="20"/>
          <w:szCs w:val="20"/>
          <w:lang w:eastAsia="fr-FR"/>
        </w:rPr>
      </w:pPr>
    </w:p>
    <w:p w14:paraId="3D77113E" w14:textId="77777777" w:rsidR="00006BA3" w:rsidRPr="00DE2090" w:rsidRDefault="00006BA3" w:rsidP="00006BA3">
      <w:pPr>
        <w:jc w:val="both"/>
        <w:rPr>
          <w:rFonts w:ascii="Marianne" w:hAnsi="Marianne" w:cs="Calibri"/>
          <w:sz w:val="20"/>
          <w:szCs w:val="20"/>
          <w:lang w:val="fr-FR" w:eastAsia="fr-FR"/>
        </w:rPr>
      </w:pPr>
      <w:r w:rsidRPr="00DE2090">
        <w:rPr>
          <w:rFonts w:ascii="Marianne" w:hAnsi="Marianne" w:cs="Calibri"/>
          <w:sz w:val="20"/>
          <w:szCs w:val="20"/>
          <w:lang w:val="fr-FR" w:eastAsia="fr-FR"/>
        </w:rPr>
        <w:t xml:space="preserve">Pour </w:t>
      </w:r>
      <w:r w:rsidRPr="00DE2090">
        <w:rPr>
          <w:rFonts w:ascii="Marianne" w:hAnsi="Marianne" w:cs="Calibri"/>
          <w:sz w:val="20"/>
          <w:szCs w:val="20"/>
          <w:u w:val="single"/>
          <w:lang w:val="fr-FR" w:eastAsia="fr-FR"/>
        </w:rPr>
        <w:t>les ITA dont la subvention CASDAR demandée est inférieure ou égale à 500 000 €,</w:t>
      </w:r>
      <w:r w:rsidRPr="00DE2090">
        <w:rPr>
          <w:rFonts w:ascii="Marianne" w:hAnsi="Marianne" w:cs="Calibri"/>
          <w:sz w:val="20"/>
          <w:szCs w:val="20"/>
          <w:lang w:val="fr-FR" w:eastAsia="fr-FR"/>
        </w:rPr>
        <w:t xml:space="preserve"> voici les éléments à compléter : </w:t>
      </w:r>
    </w:p>
    <w:p w14:paraId="1BDD4B1C" w14:textId="77777777" w:rsidR="00006BA3" w:rsidRPr="00DE2090" w:rsidRDefault="00006BA3" w:rsidP="00006BA3">
      <w:pPr>
        <w:autoSpaceDE w:val="0"/>
        <w:autoSpaceDN w:val="0"/>
        <w:adjustRightInd w:val="0"/>
        <w:jc w:val="both"/>
        <w:rPr>
          <w:rFonts w:ascii="Marianne" w:hAnsi="Marianne" w:cs="Marianne-Regular"/>
          <w:sz w:val="20"/>
          <w:szCs w:val="20"/>
          <w:lang w:val="fr-FR" w:eastAsia="fr-FR"/>
        </w:rPr>
      </w:pPr>
      <w:r w:rsidRPr="00DE2090">
        <w:rPr>
          <w:rFonts w:ascii="Marianne" w:hAnsi="Marianne" w:cs="Marianne-Regular"/>
          <w:sz w:val="20"/>
          <w:szCs w:val="20"/>
          <w:lang w:val="fr-FR" w:eastAsia="fr-FR"/>
        </w:rPr>
        <w:t xml:space="preserve">Nombre des ETP impliqués dans le programme par actions élémentaires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006BA3" w:rsidRPr="00DE2090" w14:paraId="7A8B55BA" w14:textId="77777777" w:rsidTr="0046435E">
        <w:tc>
          <w:tcPr>
            <w:tcW w:w="2434" w:type="dxa"/>
          </w:tcPr>
          <w:p w14:paraId="13972939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29151E17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2A301C8B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12C3BF37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Total ETP</w:t>
            </w:r>
          </w:p>
        </w:tc>
      </w:tr>
      <w:tr w:rsidR="00006BA3" w:rsidRPr="00DE2090" w14:paraId="10FBD2F0" w14:textId="77777777" w:rsidTr="0046435E">
        <w:tc>
          <w:tcPr>
            <w:tcW w:w="2434" w:type="dxa"/>
          </w:tcPr>
          <w:p w14:paraId="4E64BBFA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098C45F5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65647D33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5B240C61" w14:textId="77777777" w:rsidR="00006BA3" w:rsidRPr="00DE2090" w:rsidRDefault="00006BA3" w:rsidP="0046435E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</w:tr>
    </w:tbl>
    <w:p w14:paraId="27D7F1AB" w14:textId="77777777" w:rsidR="00006BA3" w:rsidRPr="00DE2090" w:rsidRDefault="00006BA3" w:rsidP="00006BA3">
      <w:pPr>
        <w:rPr>
          <w:rFonts w:ascii="Marianne" w:hAnsi="Marianne" w:cs="Calibri"/>
          <w:sz w:val="20"/>
          <w:szCs w:val="20"/>
          <w:lang w:val="fr-FR" w:eastAsia="fr-FR"/>
        </w:rPr>
      </w:pPr>
    </w:p>
    <w:p w14:paraId="225EF49B" w14:textId="77777777" w:rsidR="00006BA3" w:rsidRPr="00DE2090" w:rsidRDefault="00006BA3" w:rsidP="00006BA3">
      <w:pPr>
        <w:rPr>
          <w:rFonts w:ascii="Marianne" w:hAnsi="Marianne"/>
          <w:b/>
          <w:iCs/>
          <w:sz w:val="22"/>
          <w:szCs w:val="28"/>
          <w:lang w:val="fr-FR"/>
        </w:rPr>
      </w:pPr>
    </w:p>
    <w:p w14:paraId="05C64217" w14:textId="77777777" w:rsidR="00006BA3" w:rsidRDefault="00006BA3" w:rsidP="00006BA3">
      <w:pPr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t xml:space="preserve">2.4 Partenaires et pilotages </w:t>
      </w:r>
    </w:p>
    <w:p w14:paraId="21E221B5" w14:textId="77777777" w:rsidR="00006BA3" w:rsidRPr="00DE2090" w:rsidRDefault="00006BA3" w:rsidP="00006BA3">
      <w:pPr>
        <w:jc w:val="both"/>
        <w:rPr>
          <w:rFonts w:ascii="Marianne" w:hAnsi="Marianne"/>
          <w:b/>
          <w:sz w:val="20"/>
          <w:szCs w:val="20"/>
          <w:lang w:val="fr-FR" w:eastAsia="fr-FR"/>
        </w:rPr>
      </w:pPr>
    </w:p>
    <w:p w14:paraId="7B33DCD0" w14:textId="77777777" w:rsidR="00006BA3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u w:val="single"/>
          <w:lang w:val="fr-FR" w:eastAsia="fr-FR"/>
        </w:rPr>
        <w:t>Si des évolutions existent en 2027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, compléter le tableau suivant : </w:t>
      </w:r>
    </w:p>
    <w:p w14:paraId="0FAB2362" w14:textId="77777777" w:rsidR="00006BA3" w:rsidRPr="00DE2090" w:rsidRDefault="00006BA3" w:rsidP="00006BA3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9"/>
        <w:gridCol w:w="8007"/>
      </w:tblGrid>
      <w:tr w:rsidR="00006BA3" w:rsidRPr="00DE2090" w14:paraId="716335A3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37917FB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Coréalisateurs et prestataires, le cas échéant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799C68F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Indiquer les coréalisateurs ou prestataires éventuels qui jouent un rôle dans la conduite de l’action élémentaire et avec lesquels vous avez signé une convention</w:t>
            </w:r>
          </w:p>
        </w:tc>
      </w:tr>
      <w:tr w:rsidR="00006BA3" w:rsidRPr="00DE2090" w14:paraId="56087824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60D9851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Autres partenaires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29916B1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Décrire l’action des partenaires qui ne bénéficient pas de crédits CASDAR mais participent à l’action élémentaire (filières, éleveurs…)</w:t>
            </w:r>
          </w:p>
        </w:tc>
      </w:tr>
      <w:tr w:rsidR="00006BA3" w:rsidRPr="00DE2090" w14:paraId="6D8D9334" w14:textId="77777777" w:rsidTr="0046435E">
        <w:trPr>
          <w:trHeight w:val="1034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DF5CFE0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Modalités de pilotage de l’action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7A349332" w14:textId="77777777" w:rsidR="00006BA3" w:rsidRPr="00DE2090" w:rsidRDefault="00006BA3" w:rsidP="0046435E">
            <w:pPr>
              <w:spacing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Préciser notamment la prise en compte de l’intérêt des éleveurs.</w:t>
            </w:r>
          </w:p>
          <w:p w14:paraId="4DFFE8AA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Ex. : commission spécifique de l’organisme de sélection</w:t>
            </w:r>
          </w:p>
        </w:tc>
      </w:tr>
    </w:tbl>
    <w:p w14:paraId="6B551CBC" w14:textId="77777777" w:rsidR="00006BA3" w:rsidRPr="00DE2090" w:rsidRDefault="00006BA3" w:rsidP="00006BA3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2</w:t>
      </w:r>
      <w:r w:rsidRPr="00DE2090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DE2090">
        <w:rPr>
          <w:rFonts w:ascii="Marianne" w:hAnsi="Marianne"/>
          <w:b/>
          <w:sz w:val="20"/>
          <w:szCs w:val="20"/>
          <w:lang w:val="fr-FR" w:eastAsia="fr-FR"/>
        </w:rPr>
        <w:t>: Description des actions - PNDAR 2022-2027 – Année 2027</w:t>
      </w:r>
    </w:p>
    <w:p w14:paraId="3B3C5966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</w:p>
    <w:p w14:paraId="153E76B3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>Fiche type de description qualitative d’une action élémentaire dans un programme prévisionnel annuel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006BA3" w:rsidRPr="00DE2090" w14:paraId="17A3DDC1" w14:textId="77777777" w:rsidTr="0046435E">
        <w:trPr>
          <w:trHeight w:val="867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85C5FEF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AD9226D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 élémentaire</w:t>
            </w:r>
          </w:p>
          <w:p w14:paraId="670A77D4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Utiliser les opérations à titre exceptionnel il faut alors une fiche par opération</w:t>
            </w:r>
          </w:p>
        </w:tc>
      </w:tr>
      <w:tr w:rsidR="00006BA3" w:rsidRPr="00DE2090" w14:paraId="4D94DF6C" w14:textId="77777777" w:rsidTr="0046435E">
        <w:trPr>
          <w:trHeight w:val="59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47EF182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503CB24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Nom, organisme, fonction, courriel, téléphone du chef de projet</w:t>
            </w:r>
          </w:p>
        </w:tc>
      </w:tr>
    </w:tbl>
    <w:p w14:paraId="634C06AD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"/>
          <w:szCs w:val="20"/>
          <w:lang w:val="fr-FR" w:eastAsia="fr-FR"/>
        </w:rPr>
      </w:pP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8"/>
        <w:gridCol w:w="8268"/>
      </w:tblGrid>
      <w:tr w:rsidR="00006BA3" w:rsidRPr="00DE2090" w14:paraId="1A4AC173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76A90FE2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Rappel de la finalité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ED346AA" w14:textId="77777777" w:rsidR="00006BA3" w:rsidRPr="00DE2090" w:rsidRDefault="00006BA3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Rappeler brièvement les objectifs de cette AE.</w:t>
            </w:r>
          </w:p>
        </w:tc>
      </w:tr>
      <w:tr w:rsidR="00006BA3" w:rsidRPr="00DE2090" w14:paraId="759F3CDE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0EC1C83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Faits marquants du contexte impactant la programmation 202X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D0EAF39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Mettre en avant les éléments de contexte ayant une incidence directe sur la conduite du programme.</w:t>
            </w:r>
          </w:p>
          <w:p w14:paraId="7764EB2E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Ces éléments peuvent relever d'éléments internes à la structure (évolution des priorités, réorganisation des équipes…) ou d'événements extérieurs (crise dans une filière, décision politique…).</w:t>
            </w:r>
          </w:p>
        </w:tc>
      </w:tr>
      <w:tr w:rsidR="00006BA3" w:rsidRPr="00DE2090" w14:paraId="20746C05" w14:textId="77777777" w:rsidTr="0046435E">
        <w:trPr>
          <w:trHeight w:val="66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78EF05E8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Indicateurs de résultats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4C29FD4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Renseigner la valeur cible pour l’exercice concerné</w:t>
            </w:r>
          </w:p>
          <w:p w14:paraId="397A35F3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noProof/>
                <w:sz w:val="20"/>
                <w:szCs w:val="20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77D82E" wp14:editId="02AD20AD">
                      <wp:simplePos x="0" y="0"/>
                      <wp:positionH relativeFrom="page">
                        <wp:posOffset>429127</wp:posOffset>
                      </wp:positionH>
                      <wp:positionV relativeFrom="paragraph">
                        <wp:posOffset>-38862</wp:posOffset>
                      </wp:positionV>
                      <wp:extent cx="4683556" cy="14721"/>
                      <wp:effectExtent l="0" t="0" r="0" b="0"/>
                      <wp:wrapSquare wrapText="bothSides"/>
                      <wp:docPr id="5" name="Cadr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3556" cy="1472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7376" w:type="dxa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21"/>
                                    <w:gridCol w:w="2179"/>
                                    <w:gridCol w:w="1356"/>
                                    <w:gridCol w:w="1225"/>
                                    <w:gridCol w:w="1495"/>
                                  </w:tblGrid>
                                  <w:tr w:rsidR="00006BA3" w14:paraId="7F8E160C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40F141D4" w14:textId="77777777" w:rsidR="00006BA3" w:rsidRDefault="00006BA3" w:rsidP="0066193C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N° Objectifs stratégiques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02772767" w14:textId="77777777" w:rsidR="00006BA3" w:rsidRDefault="00006BA3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Dénomination de l'indicateur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302F558A" w14:textId="77777777" w:rsidR="00006BA3" w:rsidRDefault="00006BA3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2021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22F14EAD" w14:textId="77777777" w:rsidR="00006BA3" w:rsidRPr="00E2564E" w:rsidRDefault="00006BA3" w:rsidP="00EB2E0D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 xml:space="preserve">Valeur </w:t>
                                        </w:r>
                                        <w:r w:rsidRPr="00DE2090"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2027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1E640E87" w14:textId="77777777" w:rsidR="00006BA3" w:rsidRDefault="00006BA3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cible 2027</w:t>
                                        </w:r>
                                      </w:p>
                                    </w:tc>
                                  </w:tr>
                                  <w:tr w:rsidR="00006BA3" w14:paraId="5A6E2D60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08F0D5BB" w14:textId="77777777" w:rsidR="00006BA3" w:rsidRDefault="00006BA3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1A4414B8" w14:textId="77777777" w:rsidR="00006BA3" w:rsidRDefault="00006BA3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40DB89A5" w14:textId="77777777" w:rsidR="00006BA3" w:rsidRDefault="00006BA3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413C5EA0" w14:textId="77777777" w:rsidR="00006BA3" w:rsidRDefault="00006BA3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4406F83E" w14:textId="77777777" w:rsidR="00006BA3" w:rsidRDefault="00006BA3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FCFA752" w14:textId="77777777" w:rsidR="00006BA3" w:rsidRDefault="00006BA3" w:rsidP="00006BA3"/>
                              </w:txbxContent>
                            </wps:txbx>
                            <wps:bodyPr wrap="none" lIns="0" tIns="0" rIns="0" bIns="0" compatLnSpc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A77D8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dre3" o:spid="_x0000_s1026" type="#_x0000_t202" style="position:absolute;margin-left:33.8pt;margin-top:-3.05pt;width:368.8pt;height:1.1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" filled="f" stroked="f">
                      <v:textbox style="mso-fit-shape-to-text:t" inset="0,0,0,0">
                        <w:txbxContent>
                          <w:tbl>
                            <w:tblPr>
                              <w:tblW w:w="7376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21"/>
                              <w:gridCol w:w="2179"/>
                              <w:gridCol w:w="1356"/>
                              <w:gridCol w:w="1225"/>
                              <w:gridCol w:w="1495"/>
                            </w:tblGrid>
                            <w:tr w:rsidR="00006BA3" w14:paraId="7F8E160C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F141D4" w14:textId="77777777" w:rsidR="00006BA3" w:rsidRDefault="00006BA3" w:rsidP="0066193C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N° Objectifs stratégiques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2772767" w14:textId="77777777" w:rsidR="00006BA3" w:rsidRDefault="00006BA3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Dénomination de l'indicateur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02F558A" w14:textId="77777777" w:rsidR="00006BA3" w:rsidRDefault="00006BA3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2021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2F14EAD" w14:textId="77777777" w:rsidR="00006BA3" w:rsidRPr="00E2564E" w:rsidRDefault="00006BA3" w:rsidP="00EB2E0D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Valeur </w:t>
                                  </w:r>
                                  <w:r w:rsidRPr="00DE2090"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640E87" w14:textId="77777777" w:rsidR="00006BA3" w:rsidRDefault="00006BA3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cible 2027</w:t>
                                  </w:r>
                                </w:p>
                              </w:tc>
                            </w:tr>
                            <w:tr w:rsidR="00006BA3" w14:paraId="5A6E2D60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8F0D5BB" w14:textId="77777777" w:rsidR="00006BA3" w:rsidRDefault="00006BA3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A4414B8" w14:textId="77777777" w:rsidR="00006BA3" w:rsidRDefault="00006BA3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DB89A5" w14:textId="77777777" w:rsidR="00006BA3" w:rsidRDefault="00006BA3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13C5EA0" w14:textId="77777777" w:rsidR="00006BA3" w:rsidRDefault="00006BA3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06F83E" w14:textId="77777777" w:rsidR="00006BA3" w:rsidRDefault="00006BA3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CFA752" w14:textId="77777777" w:rsidR="00006BA3" w:rsidRDefault="00006BA3" w:rsidP="00006BA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</w:tbl>
    <w:p w14:paraId="2D60ACE5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70D5A60E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sz w:val="20"/>
          <w:szCs w:val="20"/>
          <w:lang w:val="fr-FR" w:eastAsia="fr-FR"/>
        </w:rPr>
        <w:t>Moyens consacrés à l’action en 202</w:t>
      </w:r>
      <w:r>
        <w:rPr>
          <w:rFonts w:ascii="Marianne" w:hAnsi="Marianne"/>
          <w:sz w:val="20"/>
          <w:szCs w:val="20"/>
          <w:lang w:val="fr-FR" w:eastAsia="fr-FR"/>
        </w:rPr>
        <w:t>7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 (année concernée)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006BA3" w:rsidRPr="00DE2090" w14:paraId="72115E52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F505142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Moyens financiers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74A39A6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Coût total et montant des crédits CASDAR prévus.</w:t>
            </w:r>
          </w:p>
          <w:p w14:paraId="55928BFD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Origine des autres financements prévisionnels de l’action (nom des organismes ou fonds).</w:t>
            </w:r>
          </w:p>
        </w:tc>
      </w:tr>
      <w:tr w:rsidR="00006BA3" w:rsidRPr="00DE2090" w14:paraId="4EA293B5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F5C61D5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Détail des travaux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621ED8A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La présentation détaillée des travaux prévus sera réalisée sur la base du tableau figurant en page suivante.</w:t>
            </w:r>
          </w:p>
        </w:tc>
      </w:tr>
    </w:tbl>
    <w:p w14:paraId="4E097905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5C748EBB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7E947492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  <w:sectPr w:rsidR="00006BA3" w:rsidRPr="00DE2090" w:rsidSect="00006BA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40" w:right="1080" w:bottom="1440" w:left="1080" w:header="720" w:footer="850" w:gutter="0"/>
          <w:cols w:space="720"/>
          <w:titlePg/>
          <w:docGrid w:linePitch="326"/>
        </w:sectPr>
      </w:pPr>
    </w:p>
    <w:p w14:paraId="204900AC" w14:textId="77777777" w:rsidR="00006BA3" w:rsidRPr="00DE2090" w:rsidRDefault="00006BA3" w:rsidP="0000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-295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3</w:t>
      </w:r>
      <w:r w:rsidRPr="00DE2090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DE2090">
        <w:rPr>
          <w:rFonts w:ascii="Marianne" w:hAnsi="Marianne"/>
          <w:b/>
          <w:sz w:val="20"/>
          <w:szCs w:val="20"/>
          <w:lang w:val="fr-FR" w:eastAsia="fr-FR"/>
        </w:rPr>
        <w:t>: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 Description des travaux prévus par action élémentaire et confrontation au pluriannuel – 2027</w:t>
      </w:r>
    </w:p>
    <w:p w14:paraId="2BAB953C" w14:textId="77777777" w:rsidR="00006BA3" w:rsidRPr="00DE2090" w:rsidRDefault="00006BA3" w:rsidP="00006BA3">
      <w:pPr>
        <w:spacing w:after="200" w:line="276" w:lineRule="auto"/>
        <w:ind w:left="-295"/>
        <w:rPr>
          <w:rFonts w:ascii="Marianne" w:hAnsi="Marianne"/>
          <w:sz w:val="20"/>
          <w:szCs w:val="20"/>
          <w:lang w:val="fr-FR" w:eastAsia="fr-FR"/>
        </w:rPr>
      </w:pPr>
      <w:r w:rsidRPr="00DE2090">
        <w:rPr>
          <w:rFonts w:ascii="Marianne" w:hAnsi="Marianne"/>
          <w:color w:val="00000A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  <w:r w:rsidRPr="00DE2090">
        <w:rPr>
          <w:rFonts w:ascii="Marianne" w:hAnsi="Marianne"/>
          <w:sz w:val="20"/>
          <w:szCs w:val="20"/>
          <w:lang w:val="fr-FR" w:eastAsia="fr-FR"/>
        </w:rPr>
        <w:t xml:space="preserve">Fiche type de description qualitative des taches réalisées par action élémentaire. </w:t>
      </w:r>
    </w:p>
    <w:tbl>
      <w:tblPr>
        <w:tblW w:w="15124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1"/>
        <w:gridCol w:w="9428"/>
        <w:gridCol w:w="3795"/>
      </w:tblGrid>
      <w:tr w:rsidR="00006BA3" w:rsidRPr="00DE2090" w14:paraId="738E1194" w14:textId="77777777" w:rsidTr="0046435E">
        <w:trPr>
          <w:trHeight w:val="19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  <w:vAlign w:val="center"/>
          </w:tcPr>
          <w:p w14:paraId="7088F4F6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  <w:p w14:paraId="512A7D39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9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12D749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l’action, à reprendre à l’identique de la fiche prévisionnelle du pluriannuel (sauf modifications)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68" w:type="dxa"/>
              <w:bottom w:w="28" w:type="dxa"/>
              <w:right w:w="68" w:type="dxa"/>
            </w:tcMar>
            <w:vAlign w:val="center"/>
          </w:tcPr>
          <w:p w14:paraId="7BD9F4B7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  <w:r w:rsidRPr="00DE2090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:</w:t>
            </w:r>
          </w:p>
        </w:tc>
      </w:tr>
    </w:tbl>
    <w:p w14:paraId="2C4559C5" w14:textId="77777777" w:rsidR="00006BA3" w:rsidRPr="00DE2090" w:rsidRDefault="00006BA3" w:rsidP="00006BA3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tbl>
      <w:tblPr>
        <w:tblW w:w="14824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7882"/>
        <w:gridCol w:w="4677"/>
      </w:tblGrid>
      <w:tr w:rsidR="00006BA3" w:rsidRPr="00DE2090" w14:paraId="60D1F534" w14:textId="77777777" w:rsidTr="0046435E">
        <w:trPr>
          <w:trHeight w:val="315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68" w:type="dxa"/>
              <w:bottom w:w="0" w:type="dxa"/>
              <w:right w:w="0" w:type="dxa"/>
            </w:tcMar>
            <w:vAlign w:val="center"/>
          </w:tcPr>
          <w:p w14:paraId="7B91AFE8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Contenu prévisionnel du projet</w:t>
            </w:r>
            <w:r w:rsidRPr="00DE2090">
              <w:rPr>
                <w:rFonts w:ascii="Marianne" w:hAnsi="Marianne"/>
                <w:sz w:val="20"/>
                <w:szCs w:val="20"/>
                <w:vertAlign w:val="superscript"/>
                <w:lang w:val="fr-FR" w:eastAsia="fr-FR"/>
              </w:rPr>
              <w:footnoteReference w:id="1"/>
            </w:r>
          </w:p>
        </w:tc>
        <w:tc>
          <w:tcPr>
            <w:tcW w:w="7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65337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Travaux effectivement prévus en 2027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83293E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Justification des écarts pluriannuel</w:t>
            </w:r>
            <w:r w:rsidRPr="00DE2090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/</w:t>
            </w:r>
            <w:r w:rsidRPr="00DE2090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annuel 2027</w:t>
            </w:r>
          </w:p>
        </w:tc>
      </w:tr>
      <w:tr w:rsidR="00006BA3" w:rsidRPr="00DE2090" w14:paraId="1B8F2195" w14:textId="77777777" w:rsidTr="0046435E">
        <w:trPr>
          <w:trHeight w:val="645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</w:tcPr>
          <w:p w14:paraId="71B8C93E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Rappel des tâches inscrites au prévisionnel pluriannuel</w:t>
            </w:r>
          </w:p>
        </w:tc>
        <w:tc>
          <w:tcPr>
            <w:tcW w:w="7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0D4B4E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Les explications doivent fournir un niveau de détail justifiant bien de l’avancée des travaux programmées. Peuvent ainsi être utilement présentées des prévisions particulières méritant plus d’explications que la seule mention «</w:t>
            </w:r>
            <w:r w:rsidRPr="00DE2090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avanc</w:t>
            </w:r>
            <w:r w:rsidRPr="00DE2090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é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e conforme/non conforme au pluriannuel</w:t>
            </w:r>
            <w:r w:rsidRPr="00DE2090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DE2090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»</w:t>
            </w: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.</w:t>
            </w:r>
          </w:p>
          <w:p w14:paraId="6E0ECBDF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t>Les taches prévues au pluriannuel mais décalées doivent être mentionnées explicitement. Doivent également être exposées les activités prévues sur l’exercice qui n’étaient pas explicitement mentionnées dans le pluriannuel.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14"/>
              <w:gridCol w:w="3524"/>
              <w:gridCol w:w="913"/>
              <w:gridCol w:w="1132"/>
            </w:tblGrid>
            <w:tr w:rsidR="00006BA3" w:rsidRPr="00DE2090" w14:paraId="7B5948C6" w14:textId="77777777" w:rsidTr="0046435E">
              <w:trPr>
                <w:trHeight w:val="1638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48B0105D" w14:textId="77777777" w:rsidR="00006BA3" w:rsidRPr="00DE2090" w:rsidRDefault="00006BA3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DE2090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lastRenderedPageBreak/>
                    <w:t>N° tâche</w:t>
                  </w: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25709E6C" w14:textId="77777777" w:rsidR="00006BA3" w:rsidRPr="00DE2090" w:rsidRDefault="00006BA3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strike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DE2090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Dénomination de l’indicateur</w:t>
                  </w: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6C7A5885" w14:textId="77777777" w:rsidR="00006BA3" w:rsidRPr="00DE2090" w:rsidRDefault="00006BA3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DE2090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Valeur 2027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2CA2C481" w14:textId="77777777" w:rsidR="00006BA3" w:rsidRPr="00DE2090" w:rsidRDefault="00006BA3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DE2090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Rappel valeur cible 2027 (corrigée si nécessaire)</w:t>
                  </w:r>
                </w:p>
              </w:tc>
            </w:tr>
            <w:tr w:rsidR="00006BA3" w:rsidRPr="00DE2090" w14:paraId="23BA1805" w14:textId="77777777" w:rsidTr="0046435E">
              <w:trPr>
                <w:trHeight w:val="631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2B49D1D0" w14:textId="77777777" w:rsidR="00006BA3" w:rsidRPr="00DE2090" w:rsidRDefault="00006BA3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4A02D208" w14:textId="77777777" w:rsidR="00006BA3" w:rsidRPr="00DE2090" w:rsidRDefault="00006BA3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694062F5" w14:textId="77777777" w:rsidR="00006BA3" w:rsidRPr="00DE2090" w:rsidRDefault="00006BA3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662139FA" w14:textId="77777777" w:rsidR="00006BA3" w:rsidRPr="00DE2090" w:rsidRDefault="00006BA3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</w:tbl>
          <w:p w14:paraId="35383662" w14:textId="77777777" w:rsidR="00006BA3" w:rsidRPr="00DE2090" w:rsidRDefault="00006BA3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8B1AC7" w14:textId="77777777" w:rsidR="00006BA3" w:rsidRPr="00DE2090" w:rsidRDefault="00006BA3" w:rsidP="0046435E">
            <w:pPr>
              <w:spacing w:after="200" w:line="276" w:lineRule="auto"/>
              <w:ind w:left="113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DE2090">
              <w:rPr>
                <w:rFonts w:ascii="Marianne" w:hAnsi="Marianne"/>
                <w:sz w:val="20"/>
                <w:szCs w:val="20"/>
                <w:lang w:val="fr-FR" w:eastAsia="fr-FR"/>
              </w:rPr>
              <w:lastRenderedPageBreak/>
              <w:t>Le devenir des taches non inscrites doit également être exposé (abandon/report année n+1).</w:t>
            </w:r>
          </w:p>
        </w:tc>
      </w:tr>
      <w:tr w:rsidR="00006BA3" w:rsidRPr="00DE2090" w14:paraId="6B72496D" w14:textId="77777777" w:rsidTr="0046435E">
        <w:trPr>
          <w:trHeight w:val="645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</w:tcPr>
          <w:p w14:paraId="5D080A13" w14:textId="77777777" w:rsidR="00006BA3" w:rsidRPr="00DE2090" w:rsidRDefault="00006BA3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7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77568B" w14:textId="77777777" w:rsidR="00006BA3" w:rsidRPr="00DE2090" w:rsidRDefault="00006BA3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3FCB98" w14:textId="77777777" w:rsidR="00006BA3" w:rsidRPr="00DE2090" w:rsidRDefault="00006BA3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</w:tr>
    </w:tbl>
    <w:p w14:paraId="1A32263F" w14:textId="77777777" w:rsidR="00AF7B62" w:rsidRDefault="00AF7B62"/>
    <w:sectPr w:rsidR="00AF7B62" w:rsidSect="00E87C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63D24" w14:textId="77777777" w:rsidR="00006BA3" w:rsidRDefault="00006BA3" w:rsidP="00006BA3">
      <w:r>
        <w:separator/>
      </w:r>
    </w:p>
  </w:endnote>
  <w:endnote w:type="continuationSeparator" w:id="0">
    <w:p w14:paraId="56DB9508" w14:textId="77777777" w:rsidR="00006BA3" w:rsidRDefault="00006BA3" w:rsidP="0000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-Regular">
    <w:altName w:val="Times New Roman"/>
    <w:panose1 w:val="02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8D2B" w14:textId="77777777" w:rsidR="00006BA3" w:rsidRDefault="00006BA3">
    <w:pPr>
      <w:pStyle w:val="Pieddepage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7031967"/>
      <w:docPartObj>
        <w:docPartGallery w:val="Page Numbers (Bottom of Page)"/>
        <w:docPartUnique/>
      </w:docPartObj>
    </w:sdtPr>
    <w:sdtContent>
      <w:p w14:paraId="577E1B6C" w14:textId="77777777" w:rsidR="00006BA3" w:rsidRDefault="00006BA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EEDD05" w14:textId="77777777" w:rsidR="00006BA3" w:rsidRDefault="00006B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C1F51" w14:textId="77777777" w:rsidR="00006BA3" w:rsidRDefault="00006BA3" w:rsidP="00006BA3">
      <w:r>
        <w:separator/>
      </w:r>
    </w:p>
  </w:footnote>
  <w:footnote w:type="continuationSeparator" w:id="0">
    <w:p w14:paraId="30B9EECB" w14:textId="77777777" w:rsidR="00006BA3" w:rsidRDefault="00006BA3" w:rsidP="00006BA3">
      <w:r>
        <w:continuationSeparator/>
      </w:r>
    </w:p>
  </w:footnote>
  <w:footnote w:id="1">
    <w:p w14:paraId="46CB36A8" w14:textId="77777777" w:rsidR="00006BA3" w:rsidRPr="00451562" w:rsidRDefault="00006BA3" w:rsidP="00006BA3">
      <w:pPr>
        <w:pStyle w:val="Notedebasdepage"/>
        <w:jc w:val="both"/>
        <w:rPr>
          <w:lang w:val="fr-FR"/>
        </w:rPr>
      </w:pPr>
      <w:r>
        <w:rPr>
          <w:rStyle w:val="Appelnotedebasdep"/>
        </w:rPr>
        <w:footnoteRef/>
      </w:r>
      <w:r w:rsidRPr="00451562">
        <w:rPr>
          <w:lang w:val="fr-FR"/>
        </w:rPr>
        <w:t xml:space="preserve"> </w:t>
      </w:r>
      <w:proofErr w:type="gramStart"/>
      <w:r w:rsidRPr="00451562">
        <w:rPr>
          <w:lang w:val="fr-FR"/>
        </w:rPr>
        <w:t>cette</w:t>
      </w:r>
      <w:proofErr w:type="gramEnd"/>
      <w:r w:rsidRPr="00451562">
        <w:rPr>
          <w:lang w:val="fr-FR"/>
        </w:rPr>
        <w:t xml:space="preserve"> colonne doit reprendre la liste des tâches faite dans la fiche action prévisionnelle du programme pluriannuel sous l’item « contenu du projet » et présentée sous la forme d’un diagramme de GANTT. Les descriptions des différents tâches programmées peuvent être simplifiées mais doivent être suffisamment précises et ordonnées pour permettre à un lecteur extérieur de comparer sans ambiguïté le document pluriannuel à ce tableau.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B282" w14:textId="77777777" w:rsidR="00006BA3" w:rsidRDefault="00006BA3">
    <w:pPr>
      <w:pStyle w:val="En-tte"/>
    </w:pPr>
  </w:p>
  <w:p w14:paraId="05591027" w14:textId="77777777" w:rsidR="00006BA3" w:rsidRDefault="00006B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82E9" w14:textId="01698824" w:rsidR="00006BA3" w:rsidRDefault="00006BA3">
    <w:pPr>
      <w:pStyle w:val="En-tte"/>
      <w:rPr>
        <w:noProof/>
      </w:rPr>
    </w:pPr>
  </w:p>
  <w:p w14:paraId="5C5301C7" w14:textId="77777777" w:rsidR="00006BA3" w:rsidRDefault="00006B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2409"/>
    <w:multiLevelType w:val="hybridMultilevel"/>
    <w:tmpl w:val="40A66D9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A05285"/>
    <w:multiLevelType w:val="hybridMultilevel"/>
    <w:tmpl w:val="E22E9A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40A51"/>
    <w:multiLevelType w:val="hybridMultilevel"/>
    <w:tmpl w:val="F51017DE"/>
    <w:lvl w:ilvl="0" w:tplc="15AA9A94">
      <w:start w:val="1"/>
      <w:numFmt w:val="bullet"/>
      <w:lvlText w:val="-"/>
      <w:lvlJc w:val="left"/>
      <w:pPr>
        <w:ind w:left="720" w:hanging="360"/>
      </w:pPr>
      <w:rPr>
        <w:rFonts w:ascii="Marianne" w:eastAsia="Arial Unicode MS" w:hAnsi="Marianne" w:cs="Times New Roman" w:hint="default"/>
      </w:rPr>
    </w:lvl>
    <w:lvl w:ilvl="1" w:tplc="CF987D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8E4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AF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4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02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C3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8A0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A4A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159553">
    <w:abstractNumId w:val="2"/>
  </w:num>
  <w:num w:numId="2" w16cid:durableId="1397436273">
    <w:abstractNumId w:val="1"/>
  </w:num>
  <w:num w:numId="3" w16cid:durableId="140294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A3"/>
    <w:rsid w:val="00006BA3"/>
    <w:rsid w:val="000812C8"/>
    <w:rsid w:val="000843D7"/>
    <w:rsid w:val="001D2B89"/>
    <w:rsid w:val="004D2BAD"/>
    <w:rsid w:val="008525E2"/>
    <w:rsid w:val="00AC1916"/>
    <w:rsid w:val="00AF7B62"/>
    <w:rsid w:val="00E87C68"/>
    <w:rsid w:val="00F505FB"/>
    <w:rsid w:val="00F5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76E45"/>
  <w15:chartTrackingRefBased/>
  <w15:docId w15:val="{2946449D-A3F9-4DA9-8636-A5D9F911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06BA3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C19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91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C191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C191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nhideWhenUsed/>
    <w:qFormat/>
    <w:rsid w:val="00AC191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AC191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AC1916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AC1916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AC191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91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C191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AC191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AC1916"/>
    <w:rPr>
      <w:rFonts w:cstheme="maj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rsid w:val="00AC1916"/>
    <w:rPr>
      <w:rFonts w:cstheme="maj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rsid w:val="00AC1916"/>
    <w:rPr>
      <w:rFonts w:cstheme="majorBidi"/>
      <w:b/>
      <w:bCs/>
    </w:rPr>
  </w:style>
  <w:style w:type="character" w:customStyle="1" w:styleId="Titre7Car">
    <w:name w:val="Titre 7 Car"/>
    <w:basedOn w:val="Policepardfaut"/>
    <w:link w:val="Titre7"/>
    <w:uiPriority w:val="9"/>
    <w:rsid w:val="00AC1916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rsid w:val="00AC1916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rsid w:val="00AC1916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AC191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AC191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91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AC1916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AC1916"/>
    <w:rPr>
      <w:b/>
      <w:bCs/>
    </w:rPr>
  </w:style>
  <w:style w:type="character" w:styleId="Accentuation">
    <w:name w:val="Emphasis"/>
    <w:basedOn w:val="Policepardfaut"/>
    <w:uiPriority w:val="20"/>
    <w:qFormat/>
    <w:rsid w:val="00AC1916"/>
    <w:rPr>
      <w:rFonts w:asciiTheme="minorHAnsi" w:hAnsiTheme="minorHAnsi"/>
      <w:b/>
      <w:i/>
      <w:iCs/>
    </w:rPr>
  </w:style>
  <w:style w:type="paragraph" w:styleId="Sansinterligne">
    <w:name w:val="No Spacing"/>
    <w:aliases w:val="Norm"/>
    <w:basedOn w:val="Normal"/>
    <w:uiPriority w:val="1"/>
    <w:qFormat/>
    <w:rsid w:val="00AC1916"/>
    <w:rPr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AC1916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AC1916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C1916"/>
    <w:rPr>
      <w:rFonts w:cstheme="majorBidi"/>
      <w:i/>
    </w:rPr>
  </w:style>
  <w:style w:type="character" w:customStyle="1" w:styleId="CitationCar">
    <w:name w:val="Citation Car"/>
    <w:basedOn w:val="Policepardfaut"/>
    <w:link w:val="Citation"/>
    <w:uiPriority w:val="29"/>
    <w:rsid w:val="00AC1916"/>
    <w:rPr>
      <w:rFonts w:cstheme="majorBidi"/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916"/>
    <w:pPr>
      <w:ind w:left="720" w:right="720"/>
    </w:pPr>
    <w:rPr>
      <w:rFonts w:cstheme="majorBidi"/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916"/>
    <w:rPr>
      <w:rFonts w:cstheme="majorBidi"/>
      <w:b/>
      <w:i/>
      <w:sz w:val="24"/>
    </w:rPr>
  </w:style>
  <w:style w:type="character" w:styleId="Accentuationlgre">
    <w:name w:val="Subtle Emphasis"/>
    <w:uiPriority w:val="19"/>
    <w:qFormat/>
    <w:rsid w:val="00AC1916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AC1916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AC1916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AC1916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AC1916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C1916"/>
    <w:pPr>
      <w:outlineLvl w:val="9"/>
    </w:pPr>
  </w:style>
  <w:style w:type="character" w:customStyle="1" w:styleId="PieddepageCar">
    <w:name w:val="Pied de page Car"/>
    <w:link w:val="Pieddepage"/>
    <w:uiPriority w:val="99"/>
    <w:rsid w:val="00006BA3"/>
  </w:style>
  <w:style w:type="paragraph" w:styleId="Notedebasdepage">
    <w:name w:val="footnote text"/>
    <w:basedOn w:val="Normal"/>
    <w:link w:val="NotedebasdepageCar"/>
    <w:unhideWhenUsed/>
    <w:rsid w:val="00006BA3"/>
    <w:pPr>
      <w:spacing w:after="4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rsid w:val="00006BA3"/>
    <w:rPr>
      <w:rFonts w:ascii="Times New Roman" w:eastAsia="Arial Unicode MS" w:hAnsi="Times New Roman"/>
      <w:kern w:val="0"/>
      <w:sz w:val="18"/>
      <w:szCs w:val="24"/>
      <w:lang w:val="en-US"/>
      <w14:ligatures w14:val="none"/>
    </w:rPr>
  </w:style>
  <w:style w:type="character" w:styleId="Appelnotedebasdep">
    <w:name w:val="footnote reference"/>
    <w:basedOn w:val="Policepardfaut"/>
    <w:unhideWhenUsed/>
    <w:qFormat/>
    <w:rsid w:val="00006BA3"/>
    <w:rPr>
      <w:vertAlign w:val="superscript"/>
    </w:rPr>
  </w:style>
  <w:style w:type="paragraph" w:styleId="En-tte">
    <w:name w:val="header"/>
    <w:link w:val="En-tteCar"/>
    <w:rsid w:val="00006BA3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rsid w:val="00006BA3"/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paragraph" w:styleId="Pieddepage">
    <w:name w:val="footer"/>
    <w:link w:val="PieddepageCar"/>
    <w:uiPriority w:val="99"/>
    <w:rsid w:val="00006BA3"/>
    <w:pPr>
      <w:tabs>
        <w:tab w:val="center" w:pos="4536"/>
        <w:tab w:val="right" w:pos="9072"/>
      </w:tabs>
    </w:pPr>
  </w:style>
  <w:style w:type="character" w:customStyle="1" w:styleId="PieddepageCar1">
    <w:name w:val="Pied de page Car1"/>
    <w:basedOn w:val="Policepardfaut"/>
    <w:uiPriority w:val="99"/>
    <w:semiHidden/>
    <w:rsid w:val="00006BA3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006BA3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006BA3"/>
    <w:pPr>
      <w:spacing w:after="200" w:line="276" w:lineRule="auto"/>
    </w:pPr>
    <w:rPr>
      <w:rFonts w:ascii="Calibri" w:eastAsia="Times New Roman" w:hAnsi="Calibri"/>
      <w:color w:val="00000A"/>
      <w:kern w:val="0"/>
      <w:sz w:val="24"/>
      <w:szCs w:val="24"/>
      <w:lang w:eastAsia="zh-CN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39"/>
    <w:rsid w:val="00006BA3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847</Words>
  <Characters>4661</Characters>
  <Application>Microsoft Office Word</Application>
  <DocSecurity>0</DocSecurity>
  <Lines>38</Lines>
  <Paragraphs>10</Paragraphs>
  <ScaleCrop>false</ScaleCrop>
  <Company>FranceAgriMer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FAURE Laurent</dc:creator>
  <cp:keywords/>
  <dc:description/>
  <cp:lastModifiedBy>FAURE Laurent</cp:lastModifiedBy>
  <cp:revision>2</cp:revision>
  <dcterms:created xsi:type="dcterms:W3CDTF">2026-10-15T21:47:00Z</dcterms:created>
  <dcterms:modified xsi:type="dcterms:W3CDTF">2026-10-15T21:53:00Z</dcterms:modified>
</cp:coreProperties>
</file>